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B2" w:rsidRDefault="00D114AC" w:rsidP="00D114AC">
      <w:pPr>
        <w:pStyle w:val="1"/>
        <w:jc w:val="center"/>
      </w:pPr>
      <w:proofErr w:type="spellStart"/>
      <w:r w:rsidRPr="00D114AC">
        <w:t>Ретинопатия</w:t>
      </w:r>
      <w:proofErr w:type="spellEnd"/>
      <w:r w:rsidRPr="00D114AC">
        <w:t xml:space="preserve"> </w:t>
      </w:r>
      <w:proofErr w:type="spellStart"/>
      <w:r w:rsidRPr="00D114AC">
        <w:t>прематюрности</w:t>
      </w:r>
      <w:proofErr w:type="spellEnd"/>
      <w:r>
        <w:t>:</w:t>
      </w:r>
      <w:r w:rsidRPr="00D114AC">
        <w:t xml:space="preserve"> профилактика и терапия</w:t>
      </w:r>
    </w:p>
    <w:p w:rsidR="00D114AC" w:rsidRDefault="00D114AC" w:rsidP="00D114AC"/>
    <w:p w:rsidR="00D114AC" w:rsidRDefault="00D114AC" w:rsidP="00D114AC">
      <w:bookmarkStart w:id="0" w:name="_GoBack"/>
      <w:proofErr w:type="spellStart"/>
      <w:r>
        <w:t>Ретинопатия</w:t>
      </w:r>
      <w:proofErr w:type="spellEnd"/>
      <w:r>
        <w:t xml:space="preserve"> </w:t>
      </w:r>
      <w:proofErr w:type="spellStart"/>
      <w:r>
        <w:t>прематюрности</w:t>
      </w:r>
      <w:proofErr w:type="spellEnd"/>
      <w:r>
        <w:t xml:space="preserve"> (ROP) - это серьезное заболевание глаз, которое развивается у недоношенных и недоразвитых новорожденных. Это состояние характеризуется аномальным ростом кровеносных сосудов в сетчатке глаза, что может привести к кровоизлияниям, рубцам и даже отслоению сетчатки, что в свою очередь может привести к потере зрения. Профилактика и лечение ROP являются важными аспектами офтальмологической практики, особенно в отдел</w:t>
      </w:r>
      <w:r>
        <w:t>ениях неонатологии и педиатрии.</w:t>
      </w:r>
    </w:p>
    <w:p w:rsidR="00D114AC" w:rsidRDefault="00D114AC" w:rsidP="00D114AC">
      <w:r>
        <w:t xml:space="preserve">Профилактика ROP включает в себя ряд мероприятий, направленных на минимизацию риска развития заболевания. Одной из важных стратегий является контроль уровня кислорода, который подается новорожденным. Высокие концентрации кислорода могут способствовать развитию ROP, поэтому важно строго регулировать его подачу. Также проводится регулярное </w:t>
      </w:r>
      <w:proofErr w:type="spellStart"/>
      <w:r>
        <w:t>скрининговое</w:t>
      </w:r>
      <w:proofErr w:type="spellEnd"/>
      <w:r>
        <w:t xml:space="preserve"> обследование глаз младенцев</w:t>
      </w:r>
      <w:r>
        <w:t xml:space="preserve"> с высоким риском развития ROP.</w:t>
      </w:r>
    </w:p>
    <w:p w:rsidR="00D114AC" w:rsidRDefault="00D114AC" w:rsidP="00D114AC">
      <w:r>
        <w:t>Лечение ROP может потребоваться в случаях, когда заболевание продолжает прогрессировать. Одним из методов лечения является лазерная коагуляция сосудов в сетчатке, чтобы предотвратить их дальнейший рост. Эта процедура помогает сохранить сетчатку и предотвратить ее отслоение. В некоторых случаях может потребоваться хирургическое вмешательство для восстано</w:t>
      </w:r>
      <w:r>
        <w:t>вления сетчатки.</w:t>
      </w:r>
    </w:p>
    <w:p w:rsidR="00D114AC" w:rsidRDefault="00D114AC" w:rsidP="00D114AC">
      <w:r>
        <w:t xml:space="preserve">Современные методы диагностики и мониторинга ROP позволяют врачам более точно определять степень развития заболевания и принимать соответствующие меры. Важно подчеркнуть, что раннее обнаружение и лечение ROP могут существенно улучшить прогноз и предотвратить потерю зрения у детей, </w:t>
      </w:r>
      <w:r>
        <w:t>подверженных этому заболеванию.</w:t>
      </w:r>
    </w:p>
    <w:p w:rsidR="00D114AC" w:rsidRDefault="00D114AC" w:rsidP="00D114AC">
      <w:proofErr w:type="spellStart"/>
      <w:r>
        <w:t>Ретинопатия</w:t>
      </w:r>
      <w:proofErr w:type="spellEnd"/>
      <w:r>
        <w:t xml:space="preserve"> </w:t>
      </w:r>
      <w:proofErr w:type="spellStart"/>
      <w:r>
        <w:t>прематюрности</w:t>
      </w:r>
      <w:proofErr w:type="spellEnd"/>
      <w:r>
        <w:t xml:space="preserve"> остается серьезной проблемой в педиатрии и офтальмологии, но благодаря современным методам профилактики, диагностики и лечения, врачи имеют возможность предоставлять более эффективную медицинскую помощь и сохранять зрение у младенцев, рожденных с низким весом и недоношенными. Это подчеркивает важность раннего скрининга и мониторинга для выявления ROP и надлежащего управления этим состоянием.</w:t>
      </w:r>
    </w:p>
    <w:p w:rsidR="00D114AC" w:rsidRDefault="00D114AC" w:rsidP="00D114AC">
      <w:r>
        <w:t xml:space="preserve">Для эффективной профилактики ROP также важно обеспечить адекватное </w:t>
      </w:r>
      <w:proofErr w:type="spellStart"/>
      <w:r>
        <w:t>уходовое</w:t>
      </w:r>
      <w:proofErr w:type="spellEnd"/>
      <w:r>
        <w:t xml:space="preserve"> вмешательство и поддержку для недоношенных и недоразвитых новорожденных. Это включает в себя поддержание стабильных условий окружающей среды, контроль уровня кислорода, стабильное питание и мониторинг здоровья младенцев. Медицинский персонал, работающий с такими детьми, должен иметь опыт и знания о спецификах ухода за недоношенным</w:t>
      </w:r>
      <w:r>
        <w:t>и и подверженными риску детьми.</w:t>
      </w:r>
    </w:p>
    <w:p w:rsidR="00D114AC" w:rsidRDefault="00D114AC" w:rsidP="00D114AC">
      <w:proofErr w:type="spellStart"/>
      <w:r>
        <w:t>Ретинопатия</w:t>
      </w:r>
      <w:proofErr w:type="spellEnd"/>
      <w:r>
        <w:t xml:space="preserve"> </w:t>
      </w:r>
      <w:proofErr w:type="spellStart"/>
      <w:r>
        <w:t>прематюрности</w:t>
      </w:r>
      <w:proofErr w:type="spellEnd"/>
      <w:r>
        <w:t xml:space="preserve"> требует многодисциплинарного подхода, который включает в себя сотрудничество между неонатологами, офтальмологами и другими медицинскими специалистами. Регулярное наблюдение и скрининг глаз младенцев с высоким риском развития ROP, а также своевременное лечение при необходимости, способствуют снижению риска серьезных</w:t>
      </w:r>
      <w:r>
        <w:t xml:space="preserve"> осложнений и потери зрения.</w:t>
      </w:r>
    </w:p>
    <w:p w:rsidR="00D114AC" w:rsidRDefault="00D114AC" w:rsidP="00D114AC">
      <w:r>
        <w:t xml:space="preserve">Дополнительно, исследования в области генетики и биохимии также помогают понять более глубокие механизмы развития ROP и могут привести к разработке новых методов профилактики и лечения этого заболевания. С развитием медицинской науки и технологий современная офтальмология остается на передовой линии в борьбе с ROP и сохранении зрения у детей, рожденных с </w:t>
      </w:r>
      <w:r>
        <w:t>риском развития этой патологии.</w:t>
      </w:r>
    </w:p>
    <w:p w:rsidR="00D114AC" w:rsidRPr="00D114AC" w:rsidRDefault="00D114AC" w:rsidP="00D114AC">
      <w:r>
        <w:lastRenderedPageBreak/>
        <w:t xml:space="preserve">В итоге, </w:t>
      </w:r>
      <w:proofErr w:type="spellStart"/>
      <w:r>
        <w:t>ретинопатия</w:t>
      </w:r>
      <w:proofErr w:type="spellEnd"/>
      <w:r>
        <w:t xml:space="preserve"> </w:t>
      </w:r>
      <w:proofErr w:type="spellStart"/>
      <w:r>
        <w:t>прематюрности</w:t>
      </w:r>
      <w:proofErr w:type="spellEnd"/>
      <w:r>
        <w:t xml:space="preserve"> остается серьезной проблемой в педиатрии и офтальмологии, но современные методы профилактики, диагностики и лечения существенно улучшили прогноз для детей, подверженных этому заболеванию. Раннее обнаружение и адекватное управление ROP остаются ключевыми факторами для предотвращения потери зрения у новорожденных с низким весом и недоношенных.</w:t>
      </w:r>
      <w:bookmarkEnd w:id="0"/>
    </w:p>
    <w:sectPr w:rsidR="00D114AC" w:rsidRPr="00D11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B2"/>
    <w:rsid w:val="00A567B2"/>
    <w:rsid w:val="00D1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F6C8"/>
  <w15:chartTrackingRefBased/>
  <w15:docId w15:val="{DBD2410A-62D8-423D-B267-3A793B30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14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4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2023-12-10T19:28:00Z</dcterms:created>
  <dcterms:modified xsi:type="dcterms:W3CDTF">2023-12-10T19:30:00Z</dcterms:modified>
</cp:coreProperties>
</file>