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A6" w:rsidRDefault="004C1417" w:rsidP="004C1417">
      <w:pPr>
        <w:pStyle w:val="1"/>
        <w:jc w:val="center"/>
      </w:pPr>
      <w:r w:rsidRPr="004C1417">
        <w:t>Виртуальная реальность и её влияние на зрение</w:t>
      </w:r>
    </w:p>
    <w:p w:rsidR="004C1417" w:rsidRDefault="004C1417" w:rsidP="004C1417"/>
    <w:p w:rsidR="004C1417" w:rsidRDefault="004C1417" w:rsidP="004C1417">
      <w:bookmarkStart w:id="0" w:name="_GoBack"/>
      <w:r>
        <w:t xml:space="preserve">Виртуальная реальность (VR) представляет собой современную технологию, которая создает </w:t>
      </w:r>
      <w:proofErr w:type="spellStart"/>
      <w:r>
        <w:t>иммерсивные</w:t>
      </w:r>
      <w:proofErr w:type="spellEnd"/>
      <w:r>
        <w:t xml:space="preserve">, </w:t>
      </w:r>
      <w:proofErr w:type="spellStart"/>
      <w:r>
        <w:t>компьютерно</w:t>
      </w:r>
      <w:proofErr w:type="spellEnd"/>
      <w:r>
        <w:t xml:space="preserve"> сгенерированные среды, в которых пользователь может взаимодействовать и переживать разнообразные визуальные и звуковые впечатления. В последние десятилетия VR стала широко популярной в различных областях, включая игровую индустрию, медицину, образование и даже офтальмологию. Однако важно рассмотреть влияние виртуальной реальности на зрение и потенциальные риски,</w:t>
      </w:r>
      <w:r>
        <w:t xml:space="preserve"> связанные с ее использованием.</w:t>
      </w:r>
    </w:p>
    <w:p w:rsidR="004C1417" w:rsidRDefault="004C1417" w:rsidP="004C1417">
      <w:r>
        <w:t xml:space="preserve">Одним из основных вопросов, касающихся влияния виртуальной реальности на зрение, является риск развития синдрома "виртуального реального мира" или "виртуальной реальности". Этот синдром может проявляться в виде усталости глаз, головной боли, размытого зрения и даже тошноты после продолжительного использования VR-устройств. Причиной этого является необходимость фокусировать взгляд на близкие объекты виртуальной среды, что создает дополнительную нагрузку на </w:t>
      </w:r>
      <w:r>
        <w:t>аккомодацию и мускулатуру глаз.</w:t>
      </w:r>
    </w:p>
    <w:p w:rsidR="004C1417" w:rsidRDefault="004C1417" w:rsidP="004C1417">
      <w:r>
        <w:t>Другим фактором, который следует учитывать, является синдром "двойного изображения" в VR. Из-за особенностей работы VR-гарнитур, некоторые пользователи могут столкнуться с проблемой размытия и разделения изображений внутри виртуальной среды, что также может вызывать дискомфо</w:t>
      </w:r>
      <w:r>
        <w:t>рт и утомление глаз.</w:t>
      </w:r>
    </w:p>
    <w:p w:rsidR="004C1417" w:rsidRDefault="004C1417" w:rsidP="004C1417">
      <w:r>
        <w:t>Офтальмологи также выражают опасения относительно потенциального влияния виртуальной реальности на развитие близорукости (миопии). Несколько исследований показали, что длительное использование VR-устройств может увеличить риск развития миопии у некоторых пользователей,</w:t>
      </w:r>
      <w:r>
        <w:t xml:space="preserve"> особенно у детей и подростков.</w:t>
      </w:r>
    </w:p>
    <w:p w:rsidR="004C1417" w:rsidRDefault="004C1417" w:rsidP="004C1417">
      <w:r>
        <w:t xml:space="preserve">С другой стороны, существуют исследования и разработки, направленные на создание VR-терапии для лечения и реабилитации пациентов с офтальмологическими заболеваниями, такими как </w:t>
      </w:r>
      <w:proofErr w:type="spellStart"/>
      <w:r>
        <w:t>амблиопия</w:t>
      </w:r>
      <w:proofErr w:type="spellEnd"/>
      <w:r>
        <w:t xml:space="preserve"> и страбизм. VR может быть использована для проведения упражнений и тренировок, направленных н</w:t>
      </w:r>
      <w:r>
        <w:t>а улучшение зрительных функций.</w:t>
      </w:r>
    </w:p>
    <w:p w:rsidR="004C1417" w:rsidRDefault="004C1417" w:rsidP="004C1417">
      <w:r>
        <w:t>Однако важно подчеркнуть, что использование виртуальной реальности в офтальмологии должно осуществляться под контролем и рекомендациями специалистов. Пользователям следует соблюдать регулярные перерывы при длительном использовании VR-устройств и следить за своими офтальмологическими состояниями.</w:t>
      </w:r>
    </w:p>
    <w:p w:rsidR="004C1417" w:rsidRDefault="004C1417" w:rsidP="004C1417">
      <w:r>
        <w:t>Для минимизации рисков, связанных с использованием виртуальной реальности, важно придерживаться нескольких рекомендаций. Во-первых, пользователи должны регулярно делать перерывы и отдыхать от VR-устройств, чтобы снизить нагрузку на глаза и мозг. Это особенно важно для детей и подростков, чьи глаза находятся в проце</w:t>
      </w:r>
      <w:r>
        <w:t>ссе активного роста и развития.</w:t>
      </w:r>
    </w:p>
    <w:p w:rsidR="004C1417" w:rsidRDefault="004C1417" w:rsidP="004C1417">
      <w:r>
        <w:t>Во-вторых, настройка и калибровка VR-гарнитуры должны быть выполнены корректно, чтобы избежать синдрома "двойного изображения" и минимизировать дискомфорт для глаз. Пользователи должны следить за правильностью установки устройств и их согласованием с индиви</w:t>
      </w:r>
      <w:r>
        <w:t>дуальными особенностями зрения.</w:t>
      </w:r>
    </w:p>
    <w:p w:rsidR="004C1417" w:rsidRDefault="004C1417" w:rsidP="004C1417">
      <w:r>
        <w:t>Кроме того, родители и взрослые должны контролировать время, которое дети проводят в виртуальной реальности, и обеспечивать им баланс между активными играми и активност</w:t>
      </w:r>
      <w:r>
        <w:t>ями на свежем воздухе.</w:t>
      </w:r>
    </w:p>
    <w:p w:rsidR="004C1417" w:rsidRDefault="004C1417" w:rsidP="004C1417">
      <w:r>
        <w:t xml:space="preserve">Офтальмологи и исследователи продолжают изучать влияние виртуальной реальности на зрение и разрабатывать методы для уменьшения негативных последствий ее использования. Важно </w:t>
      </w:r>
      <w:r>
        <w:lastRenderedPageBreak/>
        <w:t>следить за новыми рекомендациями и рекомендациями специалистов в этой области, чтобы обеспечить максимальную безопасность и комфорт п</w:t>
      </w:r>
      <w:r>
        <w:t>ри использовании VR-технологий.</w:t>
      </w:r>
    </w:p>
    <w:p w:rsidR="004C1417" w:rsidRDefault="004C1417" w:rsidP="004C1417">
      <w:r>
        <w:t>Таким образом, виртуальная реальность представляет собой захватывающую технологию, но ее использование должно сопровождаться аккуратностью и осознанностью, чтобы минимизировать влияние на зрение и обеспечить здоровое и комфортное взаимодействие с этой средой.</w:t>
      </w:r>
    </w:p>
    <w:p w:rsidR="004C1417" w:rsidRPr="004C1417" w:rsidRDefault="004C1417" w:rsidP="004C1417">
      <w:r>
        <w:t>В заключение, виртуальная реальность представляет собой уникальную и мощную технологию, которая может иметь как положительное, так и негативное воздействие на зрение. Понимание потенциальных рисков и правильное использование VR важно для поддержания зрительного здоровья при вовлечении в виртуальные среды.</w:t>
      </w:r>
      <w:bookmarkEnd w:id="0"/>
    </w:p>
    <w:sectPr w:rsidR="004C1417" w:rsidRPr="004C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A6"/>
    <w:rsid w:val="004C1417"/>
    <w:rsid w:val="00D4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9C72"/>
  <w15:chartTrackingRefBased/>
  <w15:docId w15:val="{C8F61CDD-CCCA-431F-A582-9F50B943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2023-12-11T04:41:00Z</dcterms:created>
  <dcterms:modified xsi:type="dcterms:W3CDTF">2023-12-11T04:42:00Z</dcterms:modified>
</cp:coreProperties>
</file>