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8E" w:rsidRDefault="004216BF" w:rsidP="004216BF">
      <w:pPr>
        <w:pStyle w:val="1"/>
        <w:jc w:val="center"/>
      </w:pPr>
      <w:r w:rsidRPr="004216BF">
        <w:t>Роль ультрафиолетового излучения в развитии заболеваний глаз</w:t>
      </w:r>
    </w:p>
    <w:p w:rsidR="004216BF" w:rsidRDefault="004216BF" w:rsidP="004216BF"/>
    <w:p w:rsidR="004216BF" w:rsidRDefault="004216BF" w:rsidP="004216BF">
      <w:bookmarkStart w:id="0" w:name="_GoBack"/>
      <w:r>
        <w:t>Ультрафиолетовое излучение (УФ-излучение) является частью электромагнитного спектра и имеет короткие длины волн, невидимые для человеческого глаза. Это излучение происходит от солнечных лучей и может иметь как положительное, так и отрицательное воздействие на здоровье глаз, в зависимости от длительнос</w:t>
      </w:r>
      <w:r>
        <w:t>ти и интенсивности воздействия.</w:t>
      </w:r>
    </w:p>
    <w:p w:rsidR="004216BF" w:rsidRDefault="004216BF" w:rsidP="004216BF">
      <w:r>
        <w:t>Одним из негативных последствий длительной экспозиции УФ-излучению является развитие различных заболеваний глаз. Например, УФ-излучение может увеличить риск развития катаракты, что является одной из наиболее распространенных причин потери зрения у людей старшего возраста. УФ-лучи могут повреждать белок хрусталика, что приводит к его затемнению и ухудшению прозрачност</w:t>
      </w:r>
      <w:r>
        <w:t>и, что снижает качество зрения.</w:t>
      </w:r>
    </w:p>
    <w:p w:rsidR="004216BF" w:rsidRDefault="004216BF" w:rsidP="004216BF">
      <w:r>
        <w:t xml:space="preserve">Кроме того, УФ-излучение может способствовать развитию других офтальмологических проблем, таких как поверхностные ожоги роговицы, а также воспалительных состояний, включая конъюнктивит и </w:t>
      </w:r>
      <w:proofErr w:type="spellStart"/>
      <w:r>
        <w:t>птеригиум</w:t>
      </w:r>
      <w:proofErr w:type="spellEnd"/>
      <w:r>
        <w:t>. Возможно также увеличение риска развития рака кожи вокруг глаз, включая рак век и рак конъюнктивы, связанный с дл</w:t>
      </w:r>
      <w:r>
        <w:t>ительным воздействием УФ-лучей.</w:t>
      </w:r>
    </w:p>
    <w:p w:rsidR="004216BF" w:rsidRDefault="004216BF" w:rsidP="004216BF">
      <w:r>
        <w:t>Для защиты глаз от вредного воздействия УФ-излучения важно использовать солнцезащитные очки с ультрафиолетовой защитой при нахождении на открытом воздухе в ярком солнечном свете. Солнцезащитные очки должны иметь эффективный УФ-фильтр и окуляры, закрывающие глаза полностью. Это помогает снизить риск развития заболева</w:t>
      </w:r>
      <w:r>
        <w:t>ний, связанных с УФ-излучением.</w:t>
      </w:r>
    </w:p>
    <w:p w:rsidR="004216BF" w:rsidRDefault="004216BF" w:rsidP="004216BF">
      <w:r>
        <w:t>УФ-излучение также может быть опасным для глаз даже в условиях, когда кажется, что погода облачная. В этом случае УФ-излучение все равно проникает сквозь облака, и солнцезащитные очки остаются важной мерой предосторожности.</w:t>
      </w:r>
    </w:p>
    <w:p w:rsidR="004216BF" w:rsidRDefault="004216BF" w:rsidP="004216BF">
      <w:r>
        <w:t>Дополнительно следует отметить, что УФ-излучение может быть особенно опасным в горных регионах и на водных поверхностях, где оно может отражаться от снега, воды и песка, увеличивая интенсивность воздействия на глаза. Это называется феноменом бликового УФ-излучения, который может привести к временным или даже постоянным повреждениям глаз, таки</w:t>
      </w:r>
      <w:r>
        <w:t>м как ожоги роговицы и кератит.</w:t>
      </w:r>
    </w:p>
    <w:p w:rsidR="004216BF" w:rsidRDefault="004216BF" w:rsidP="004216BF">
      <w:r>
        <w:t xml:space="preserve">УФ-излучение также может оказывать негативное воздействие на сетчатку глаза, что увеличивает риск развития </w:t>
      </w:r>
      <w:proofErr w:type="spellStart"/>
      <w:r>
        <w:t>макулярной</w:t>
      </w:r>
      <w:proofErr w:type="spellEnd"/>
      <w:r>
        <w:t xml:space="preserve"> дегенерации, особенно у пожилых людей. </w:t>
      </w:r>
      <w:proofErr w:type="spellStart"/>
      <w:r>
        <w:t>Макулярная</w:t>
      </w:r>
      <w:proofErr w:type="spellEnd"/>
      <w:r>
        <w:t xml:space="preserve"> дегенерация является серьезным заболеванием, которое может привести к ухудшению центрального</w:t>
      </w:r>
      <w:r>
        <w:t xml:space="preserve"> зрения и даже слепоте.</w:t>
      </w:r>
    </w:p>
    <w:p w:rsidR="004216BF" w:rsidRDefault="004216BF" w:rsidP="004216BF">
      <w:r>
        <w:t>Исключение УФ-излучения из окружающей среды может быть сложной задачей, но меры предосторожности, такие как использование солнцезащитных очков и головных уборов, а также избегание пребывания на солнце в периоды максимальной интенсивности УФ-излучения (обычно с 10 утра до 4 вечера), помогают снизить риск его не</w:t>
      </w:r>
      <w:r>
        <w:t>гативного воздействия на глаза.</w:t>
      </w:r>
    </w:p>
    <w:p w:rsidR="004216BF" w:rsidRDefault="004216BF" w:rsidP="004216BF">
      <w:r>
        <w:t>Таким образом, осознание роли ультрафиолетового излучения в развитии заболеваний глаз и принятие соответствующих мер предосторожности являются важными шагами для поддержания зрительного здоровья на протяжении всей жизни.</w:t>
      </w:r>
    </w:p>
    <w:p w:rsidR="004216BF" w:rsidRPr="004216BF" w:rsidRDefault="004216BF" w:rsidP="004216BF">
      <w:r>
        <w:t>В заключение, роль ультрафиолетового излучения в развитии заболеваний глаз не следует недооценивать. Правильная защита глаз от УФ-лучей, в том числе использование солнцезащитных очков, является важным шагом для поддержания зрительного здоровья и предотвращения развития различных офтальмологических проблем, связанных с воздействием УФ-излучения.</w:t>
      </w:r>
      <w:bookmarkEnd w:id="0"/>
    </w:p>
    <w:sectPr w:rsidR="004216BF" w:rsidRPr="0042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8E"/>
    <w:rsid w:val="004216BF"/>
    <w:rsid w:val="00C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4396"/>
  <w15:chartTrackingRefBased/>
  <w15:docId w15:val="{61FDE753-41C5-4E52-B297-28D8BB2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1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6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2023-12-11T04:55:00Z</dcterms:created>
  <dcterms:modified xsi:type="dcterms:W3CDTF">2023-12-11T04:58:00Z</dcterms:modified>
</cp:coreProperties>
</file>