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60C" w:rsidRDefault="005D16D5" w:rsidP="005D16D5">
      <w:pPr>
        <w:pStyle w:val="1"/>
        <w:jc w:val="center"/>
      </w:pPr>
      <w:r w:rsidRPr="005D16D5">
        <w:t>Влияние гормонального фона на заболевания глаз</w:t>
      </w:r>
    </w:p>
    <w:p w:rsidR="005D16D5" w:rsidRDefault="005D16D5" w:rsidP="005D16D5"/>
    <w:p w:rsidR="005D16D5" w:rsidRDefault="005D16D5" w:rsidP="005D16D5">
      <w:bookmarkStart w:id="0" w:name="_GoBack"/>
      <w:r>
        <w:t>Влияние гормонального фона на заболевания глаз представляет собой важную медицинскую тему, которая охватывает разнообразные аспекты офтальмологической практики. Гормональные изменения в организме могут оказывать как прямое, так и косвенное воздействие на состо</w:t>
      </w:r>
      <w:r>
        <w:t>яние глаз и зрительную систему.</w:t>
      </w:r>
    </w:p>
    <w:p w:rsidR="005D16D5" w:rsidRDefault="005D16D5" w:rsidP="005D16D5">
      <w:r>
        <w:t>Один из наиболее известных примеров воздействия гормонов на глаза связан с беременностью. В это период жизни женщины происходят значительные гормональные изменения, включая увеличение уровня прогестерона и эстрогенов. Эти гормоны могут вызывать изменения в роговице и изменение в зрительных функциях. Некоторые женщины могут испытывать временное ухудшение зрения, особенно при наличии уже существую</w:t>
      </w:r>
      <w:r>
        <w:t>щих офтальмологических проблем.</w:t>
      </w:r>
    </w:p>
    <w:p w:rsidR="005D16D5" w:rsidRDefault="005D16D5" w:rsidP="005D16D5">
      <w:r>
        <w:t xml:space="preserve">Гормональные изменения также могут влиять на состояние сетчатки. Например, гормоны могут повышать риск развития </w:t>
      </w:r>
      <w:proofErr w:type="spellStart"/>
      <w:r>
        <w:t>сетчаточных</w:t>
      </w:r>
      <w:proofErr w:type="spellEnd"/>
      <w:r>
        <w:t xml:space="preserve"> дистрофий, таких как диабетическая </w:t>
      </w:r>
      <w:proofErr w:type="spellStart"/>
      <w:r>
        <w:t>ретинопатия</w:t>
      </w:r>
      <w:proofErr w:type="spellEnd"/>
      <w:r>
        <w:t>, у пациентов с сахарным диабетом. Это объясняется тем, что высокий уровень глюкозы в крови, характерный для диабета, может повлиять на микроциркуляцию в глазах и вызв</w:t>
      </w:r>
      <w:r>
        <w:t>ать повреждения сетчатки.</w:t>
      </w:r>
    </w:p>
    <w:p w:rsidR="005D16D5" w:rsidRDefault="005D16D5" w:rsidP="005D16D5">
      <w:r>
        <w:t>Существует также связь между гормональным фоном и развитием синдрома сухого глаза. У женщин, находящихся в период менопаузы, уровень эстрогенов снижается, что может сказаться на состоянии слезной жидкости и сухости глаз. Этот фактор может увеличить риск развития синдрома сухого глаза и его симптомов, таких как зуд, покрас</w:t>
      </w:r>
      <w:r>
        <w:t>нение и чувство песка в глазах.</w:t>
      </w:r>
    </w:p>
    <w:p w:rsidR="005D16D5" w:rsidRDefault="005D16D5" w:rsidP="005D16D5">
      <w:r>
        <w:t>Гормональное воздействие также имеет значение при лечении определенных офтальмологических заболеваний. Например, при лечении определенных видов глаукомы используются гормональные препараты, которые способствуют уменьшению внутриглазного давления.</w:t>
      </w:r>
    </w:p>
    <w:p w:rsidR="005D16D5" w:rsidRDefault="005D16D5" w:rsidP="005D16D5">
      <w:r>
        <w:t xml:space="preserve">Следует отметить, что влияние гормонального фона на глаза может быть индивидуальным и зависеть от множества факторов, включая возраст, пол, генетическую предрасположенность и общее состояние здоровья пациента. Эти факторы могут варьироваться, что делает изучение влияния гормональных изменений на глаза </w:t>
      </w:r>
      <w:r>
        <w:t>сложной и многогранной задачей.</w:t>
      </w:r>
    </w:p>
    <w:p w:rsidR="005D16D5" w:rsidRDefault="005D16D5" w:rsidP="005D16D5">
      <w:r>
        <w:t>Важно также отметить, что гормональные изменения могут оказывать как положительное, так и отрицательное воздействие на глаза. Например, уровень эстрогенов может оказывать защитное действие на сетчатку и снижать риск развития некоторых офтальмологических заболеваний. Такие нюансы требуют дальнейших исследований для более глубокого понимания влияния гормонал</w:t>
      </w:r>
      <w:r>
        <w:t>ьного фона на заболевания глаз.</w:t>
      </w:r>
    </w:p>
    <w:p w:rsidR="005D16D5" w:rsidRDefault="005D16D5" w:rsidP="005D16D5">
      <w:r>
        <w:t xml:space="preserve">Кроме того, фармакологическая терапия офтальмологических заболеваний также может влиять на гормональный баланс пациентов. Например, некоторые глазные капли и препараты могут иметь системные эффекты, включая влияние на гормональную систему. Это также является объектом исследований и мониторинга при лечении </w:t>
      </w:r>
      <w:r>
        <w:t>офтальмологических заболеваний.</w:t>
      </w:r>
    </w:p>
    <w:p w:rsidR="005D16D5" w:rsidRDefault="005D16D5" w:rsidP="005D16D5">
      <w:r>
        <w:t>В итоге, влияние гормонального фона на заболевания глаз представляет собой сложную и многогранную тему, которая требует дальнейших исследований и обширного клинического опыта. Индивидуальный подход к каждому пациенту и комплексное изучение факторов, включая гормональные, позволит более точно диагностировать, лечить и предотвращать офтальмологические заболевания, учитывая их взаимосвязь с гормональными изменениями в организме.</w:t>
      </w:r>
    </w:p>
    <w:p w:rsidR="005D16D5" w:rsidRPr="005D16D5" w:rsidRDefault="005D16D5" w:rsidP="005D16D5">
      <w:r>
        <w:lastRenderedPageBreak/>
        <w:t>В заключение, гормональный фон может оказывать разнообразное влияние на состояние глаз и зрительной системы. Это важный аспект офтальмологической практики, и врачи учитывают гормональные факторы при диагностике, лечении и уходе за пациентами с офтальмологическими заболеваниями. Дополнительные исследования и наблюдения позволят лучше понять механизмы воздействия гормонов на глаза и разработать более эффективные стратегии лечения и профилактики офтальмологических проблем.</w:t>
      </w:r>
      <w:bookmarkEnd w:id="0"/>
    </w:p>
    <w:sectPr w:rsidR="005D16D5" w:rsidRPr="005D1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C"/>
    <w:rsid w:val="005D16D5"/>
    <w:rsid w:val="00A5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7066"/>
  <w15:chartTrackingRefBased/>
  <w15:docId w15:val="{D37570F1-88D7-4AAB-8029-4763BB4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1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2023-12-11T05:16:00Z</dcterms:created>
  <dcterms:modified xsi:type="dcterms:W3CDTF">2023-12-11T05:18:00Z</dcterms:modified>
</cp:coreProperties>
</file>