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F6E" w:rsidRDefault="000F69BE" w:rsidP="000F69BE">
      <w:pPr>
        <w:pStyle w:val="1"/>
        <w:jc w:val="center"/>
      </w:pPr>
      <w:r w:rsidRPr="000F69BE">
        <w:t>Инновации в хирургии глаза</w:t>
      </w:r>
      <w:r>
        <w:t>:</w:t>
      </w:r>
      <w:r w:rsidRPr="000F69BE">
        <w:t xml:space="preserve"> роботизированные операции и минимизация </w:t>
      </w:r>
      <w:proofErr w:type="spellStart"/>
      <w:r w:rsidRPr="000F69BE">
        <w:t>инвазивности</w:t>
      </w:r>
      <w:proofErr w:type="spellEnd"/>
    </w:p>
    <w:p w:rsidR="000F69BE" w:rsidRDefault="000F69BE" w:rsidP="000F69BE"/>
    <w:p w:rsidR="000F69BE" w:rsidRDefault="000F69BE" w:rsidP="000F69BE">
      <w:bookmarkStart w:id="0" w:name="_GoBack"/>
      <w:r>
        <w:t xml:space="preserve">Инновации в области офтальмологии привели к значительному улучшению методов хирургического вмешательства в случае заболеваний глаза. Роботизированные операции и минимизация </w:t>
      </w:r>
      <w:proofErr w:type="spellStart"/>
      <w:r>
        <w:t>инвазивности</w:t>
      </w:r>
      <w:proofErr w:type="spellEnd"/>
      <w:r>
        <w:t xml:space="preserve"> стали ключевыми трендами, которые позволяют более точно и безопасно лечить различны</w:t>
      </w:r>
      <w:r>
        <w:t>е офтальмологические состояния.</w:t>
      </w:r>
    </w:p>
    <w:p w:rsidR="000F69BE" w:rsidRDefault="000F69BE" w:rsidP="000F69BE">
      <w:r>
        <w:t xml:space="preserve">Роботизированные операции в офтальмологии представляют собой использование специализированных роботов и </w:t>
      </w:r>
      <w:proofErr w:type="spellStart"/>
      <w:r>
        <w:t>микророботов</w:t>
      </w:r>
      <w:proofErr w:type="spellEnd"/>
      <w:r>
        <w:t xml:space="preserve"> для выполнения хирургических процедур. Эти системы позволяют хирургам осуществлять точные движения и манипуляции внутри глаза пациента, что особенно важно при сложных операциях, таких как хирургия сетчатки или катаракты. Роботы способны обеспечить высокую степень точности и уменьшить риск ошибок, что приводит к более успешным результатам и быстрому</w:t>
      </w:r>
      <w:r>
        <w:t xml:space="preserve"> восстановлению после операции.</w:t>
      </w:r>
    </w:p>
    <w:p w:rsidR="000F69BE" w:rsidRDefault="000F69BE" w:rsidP="000F69BE">
      <w:r>
        <w:t xml:space="preserve">Еще одним важным аспектом современной офтальмологии является минимизация </w:t>
      </w:r>
      <w:proofErr w:type="spellStart"/>
      <w:r>
        <w:t>инвазивности</w:t>
      </w:r>
      <w:proofErr w:type="spellEnd"/>
      <w:r>
        <w:t xml:space="preserve"> хирургических вмешательств. Минимизация </w:t>
      </w:r>
      <w:proofErr w:type="spellStart"/>
      <w:r>
        <w:t>инвазивности</w:t>
      </w:r>
      <w:proofErr w:type="spellEnd"/>
      <w:r>
        <w:t xml:space="preserve"> означает, что операции проводятся с использованием меньших разрезов и меньшего вмешательства в ткани глаза. Это способствует сокращению периода восстановления после операции и уменьшению риска осложнений. Такие методы как </w:t>
      </w:r>
      <w:proofErr w:type="spellStart"/>
      <w:r>
        <w:t>микроинвазивная</w:t>
      </w:r>
      <w:proofErr w:type="spellEnd"/>
      <w:r>
        <w:t xml:space="preserve"> хирургия и </w:t>
      </w:r>
      <w:proofErr w:type="spellStart"/>
      <w:r>
        <w:t>факоэмульсификация</w:t>
      </w:r>
      <w:proofErr w:type="spellEnd"/>
      <w:r>
        <w:t xml:space="preserve"> при лечении катаракты позволяют пациентам быстро </w:t>
      </w:r>
      <w:r>
        <w:t>вернуться к обычной активности.</w:t>
      </w:r>
    </w:p>
    <w:p w:rsidR="000F69BE" w:rsidRDefault="000F69BE" w:rsidP="000F69BE">
      <w:r>
        <w:t xml:space="preserve">Однако, несмотря на все преимущества роботизированных операций и минимизации </w:t>
      </w:r>
      <w:proofErr w:type="spellStart"/>
      <w:r>
        <w:t>инвазивности</w:t>
      </w:r>
      <w:proofErr w:type="spellEnd"/>
      <w:r>
        <w:t>, они требуют высокой квалификации и опыта у хирурга. Такие операции требуют специализированного оборудования и тренинга для хирургов, чтобы обеспечить безопас</w:t>
      </w:r>
      <w:r>
        <w:t>ность и эффективность процедур.</w:t>
      </w:r>
    </w:p>
    <w:p w:rsidR="000F69BE" w:rsidRDefault="000F69BE" w:rsidP="000F69BE">
      <w:r>
        <w:t xml:space="preserve">Инновации в хирургии глаза, такие как роботизированные операции и минимизация </w:t>
      </w:r>
      <w:proofErr w:type="spellStart"/>
      <w:r>
        <w:t>инвазивности</w:t>
      </w:r>
      <w:proofErr w:type="spellEnd"/>
      <w:r>
        <w:t>, открывают новые горизонты в лечении офтальмологических заболеваний. Они позволяют достичь более точных и успешных результатов, уменьшить риск осложнений и сократить период восстановления для пациентов. Вместе с тем, необходимо уделять особое внимание обучению и сертификации хирургов, чтобы обеспечить безопасность и эффективность этих инновационных методов лечения глаза.</w:t>
      </w:r>
    </w:p>
    <w:p w:rsidR="000F69BE" w:rsidRDefault="000F69BE" w:rsidP="000F69BE">
      <w:r>
        <w:t>Роботизированные операции в офтальмологии обычно выполняются с использованием специальных хирургических роботов, которые оснащены микроскопическими инструментами и камерами с высоким разрешением. Эти системы позволяют хирургам работать с высокой точностью и контролем при выполнении сложных манипуляций внутри глаза. Операции, такие как хирургия сетчатки или лазерная коррекция зрения (LASIK), могут быть значительно улучшены благодаря роботизированным технологиям. Это особенно важно в случаях, когда необходимо обеспечить максимальную точность и избежать повреждений г</w:t>
      </w:r>
      <w:r>
        <w:t>лазных тканей.</w:t>
      </w:r>
    </w:p>
    <w:p w:rsidR="000F69BE" w:rsidRDefault="000F69BE" w:rsidP="000F69BE">
      <w:r>
        <w:t xml:space="preserve">Кроме того, минимизация </w:t>
      </w:r>
      <w:proofErr w:type="spellStart"/>
      <w:r>
        <w:t>инвазивности</w:t>
      </w:r>
      <w:proofErr w:type="spellEnd"/>
      <w:r>
        <w:t xml:space="preserve"> в хирургии глаза приводит к уменьшению </w:t>
      </w:r>
      <w:proofErr w:type="spellStart"/>
      <w:r>
        <w:t>травматичности</w:t>
      </w:r>
      <w:proofErr w:type="spellEnd"/>
      <w:r>
        <w:t xml:space="preserve"> операций и риска осложнений. Например, при использовании </w:t>
      </w:r>
      <w:proofErr w:type="spellStart"/>
      <w:r>
        <w:t>микроинвазивных</w:t>
      </w:r>
      <w:proofErr w:type="spellEnd"/>
      <w:r>
        <w:t xml:space="preserve"> методов для лечения катаракты, врач может выполнить небольшой разрез и использует микроскопические инструменты для удаления помутневшей хрусталика. Это сокращает период восстановления и позволяет пациентам быстро </w:t>
      </w:r>
      <w:r>
        <w:t>вернуться к повседневным делам.</w:t>
      </w:r>
    </w:p>
    <w:p w:rsidR="000F69BE" w:rsidRDefault="000F69BE" w:rsidP="000F69BE">
      <w:r>
        <w:t>Следует отметить, что инновации в хирургии глаза не только улучшают результаты операций, но и снижают страх пациентов перед хирургическими вмешательствами. Меньшие разрезы и более точные процедуры делают хирургические операции менее инвазивными и более безопасными.</w:t>
      </w:r>
    </w:p>
    <w:p w:rsidR="000F69BE" w:rsidRPr="000F69BE" w:rsidRDefault="000F69BE" w:rsidP="000F69BE">
      <w:r>
        <w:lastRenderedPageBreak/>
        <w:t xml:space="preserve">Инновации в хирургии глаза, такие как роботизированные операции и минимизация </w:t>
      </w:r>
      <w:proofErr w:type="spellStart"/>
      <w:r>
        <w:t>инвазивности</w:t>
      </w:r>
      <w:proofErr w:type="spellEnd"/>
      <w:r>
        <w:t>, продолжают развиваться, и будущее офтальмологии обещает еще более точные, безопасные и эффективные методы лечения глаза. Эти технологии становятся надежными помощниками в руках опытных офтальмологов и способствуют улучшению зрительного здоровья пациентов.</w:t>
      </w:r>
      <w:bookmarkEnd w:id="0"/>
    </w:p>
    <w:sectPr w:rsidR="000F69BE" w:rsidRPr="000F6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6E"/>
    <w:rsid w:val="000F69BE"/>
    <w:rsid w:val="00F8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C67BE"/>
  <w15:chartTrackingRefBased/>
  <w15:docId w15:val="{A0525C41-E4FD-43BF-AFC9-2F8ED7DC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69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9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2023-12-11T05:26:00Z</dcterms:created>
  <dcterms:modified xsi:type="dcterms:W3CDTF">2023-12-11T05:28:00Z</dcterms:modified>
</cp:coreProperties>
</file>