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14" w:rsidRDefault="00665C15" w:rsidP="00665C15">
      <w:pPr>
        <w:pStyle w:val="1"/>
        <w:jc w:val="center"/>
      </w:pPr>
      <w:r w:rsidRPr="00665C15">
        <w:t>Синдром визуального утомления</w:t>
      </w:r>
      <w:r>
        <w:t>:</w:t>
      </w:r>
      <w:r w:rsidRPr="00665C15">
        <w:t xml:space="preserve"> профилактика и лечение</w:t>
      </w:r>
    </w:p>
    <w:p w:rsidR="00665C15" w:rsidRDefault="00665C15" w:rsidP="00665C15"/>
    <w:p w:rsidR="00665C15" w:rsidRDefault="00665C15" w:rsidP="00665C15">
      <w:bookmarkStart w:id="0" w:name="_GoBack"/>
      <w:r>
        <w:t>Синдром визуального утомления (СВУ) представляет собой распространенное состояние, вызванное длительным напряжением глазных мышц при работе с компьютером, чтении, смартфонами и другими устройствами с экранами. Это состояние также называют "компьютерным видом", и оно сопровождается различными симптомами, такими как чувство сухости, жжения, раздражения глаз, головная боль, ухудшение зрения, устало</w:t>
      </w:r>
      <w:r>
        <w:t>сть и даже боли в области глаз.</w:t>
      </w:r>
    </w:p>
    <w:p w:rsidR="00665C15" w:rsidRDefault="00665C15" w:rsidP="00665C15">
      <w:r>
        <w:t>Профилактика СВУ включает в себя регулярные перерывы в работе с компьютером и другими устройствами. Рекомендуется смотреть вдаль каждые 20 минут на протяжении 20 секунд, чтобы разрядить глазные мышцы. Также важно правильно организовать рабочее место: монитор должен быть на уровне глаз, экран не должен быть слишком ярким или слишком тусклым, и осв</w:t>
      </w:r>
      <w:r>
        <w:t>ещение должно быть равномерным.</w:t>
      </w:r>
    </w:p>
    <w:p w:rsidR="00665C15" w:rsidRDefault="00665C15" w:rsidP="00665C15">
      <w:r>
        <w:t>Лечение СВУ может включать в себя применение искусственных слез, чтобы увлажнить глаза, а также специальных очков с антибликовыми покрытиями для уменьшения нагрузки на глаза при работе с экранами. В некоторых случаях могут потребоваться специальные упражнения для глаз, например, фокусировка</w:t>
      </w:r>
      <w:r>
        <w:t xml:space="preserve"> на ближних и дальних объектах.</w:t>
      </w:r>
    </w:p>
    <w:p w:rsidR="00665C15" w:rsidRDefault="00665C15" w:rsidP="00665C15">
      <w:r>
        <w:t>Важную роль играет также правильное питание и уход за глазами. Питание, богатое антиоксидантами и витаминами, может помочь поддерживать здоровье глаз. Регулярные осмотры у офтальмолога также необходимы для выявления и своевременного лечения любых офтальмологических проблем.</w:t>
      </w:r>
    </w:p>
    <w:p w:rsidR="00665C15" w:rsidRDefault="00665C15" w:rsidP="00665C15">
      <w:r>
        <w:t>Дополнительно следует отметить, что современный образ жизни часто связан с интенсивным использованием электронных устройств и компьютеров, что увеличивает риск развития синдрома визуального утомления. Важно следить за правильной эргономикой рабочего места и экрана, чтобы минимизировать нагрузку на глаза. Регулярные упражнения для глаз, такие как вращение глазных яблок, фокусировка на разных расстояниях и массаж век, также</w:t>
      </w:r>
      <w:r>
        <w:t xml:space="preserve"> могут помочь снять напряжение.</w:t>
      </w:r>
    </w:p>
    <w:p w:rsidR="00665C15" w:rsidRDefault="00665C15" w:rsidP="00665C15">
      <w:r>
        <w:t>Помимо этого, стоит обратить внимание на качество сна и отдыха, так как недостаток сна может усугубить симптомы СВУ. Рекомендуется следить за режимом сна и попытаться уменьшить время, провод</w:t>
      </w:r>
      <w:r>
        <w:t>имое перед экранами перед сном.</w:t>
      </w:r>
    </w:p>
    <w:p w:rsidR="00665C15" w:rsidRDefault="00665C15" w:rsidP="00665C15">
      <w:r>
        <w:t>Синдром визуального утомления может быть вызван и другими факторами, такими как неправильная коррекция зрения, несоответствующие очки или контактные линзы. Поэтому важно периодически проверять зрение и консультироваться с офтальмологом, чтобы удостовериться, что коррекция зрения соот</w:t>
      </w:r>
      <w:r>
        <w:t>ветствует текущим потребностям.</w:t>
      </w:r>
    </w:p>
    <w:p w:rsidR="00665C15" w:rsidRDefault="00665C15" w:rsidP="00665C15">
      <w:r>
        <w:t>В общем, предупреждение и лечение синдрома визуального утомления требуют комплексного подхода, включая правильную организацию рабочего пространства, регулярные перерывы, упражнения для глаз, соблюдение режима сна и регулярные визиты к офтальмологу. Эти меры помогут снизить риск развития синдрома визуального утомления и улучшить общее зрительное комфорт.</w:t>
      </w:r>
    </w:p>
    <w:p w:rsidR="00665C15" w:rsidRPr="00665C15" w:rsidRDefault="00665C15" w:rsidP="00665C15">
      <w:r>
        <w:t>В заключение, синдром визуального утомления - это распространенное состояние, вызванное интенсивной работой с экранами и недостаточным уходом за глазами. Профилактика и лечение включают в себя регулярные перерывы, правильное организацию рабочего места, использование антибликовых очков, упражнения для глаз и правильное питание. Соблюдение этих мер поможет предотвратить и справиться с СВУ и поддерживать здоровье глаз.</w:t>
      </w:r>
      <w:bookmarkEnd w:id="0"/>
    </w:p>
    <w:sectPr w:rsidR="00665C15" w:rsidRPr="0066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14"/>
    <w:rsid w:val="001C5614"/>
    <w:rsid w:val="006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F466"/>
  <w15:chartTrackingRefBased/>
  <w15:docId w15:val="{8ED34F7D-E0C5-41DD-A39A-411EBA3E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C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2023-12-11T05:34:00Z</dcterms:created>
  <dcterms:modified xsi:type="dcterms:W3CDTF">2023-12-11T05:35:00Z</dcterms:modified>
</cp:coreProperties>
</file>