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35" w:rsidRDefault="009243A0" w:rsidP="009243A0">
      <w:pPr>
        <w:pStyle w:val="1"/>
        <w:jc w:val="center"/>
      </w:pPr>
      <w:r w:rsidRPr="009243A0">
        <w:t>Офтальмологические аспекты мигрени и головной боли</w:t>
      </w:r>
    </w:p>
    <w:p w:rsidR="009243A0" w:rsidRDefault="009243A0" w:rsidP="009243A0"/>
    <w:p w:rsidR="009243A0" w:rsidRDefault="009243A0" w:rsidP="009243A0">
      <w:bookmarkStart w:id="0" w:name="_GoBack"/>
      <w:r>
        <w:t xml:space="preserve">Офтальмологические аспекты мигрени и головной боли представляют собой важную область медицинского исследования и практики, так как многие люди, страдающие от мигрени и головной боли, испытывают различные симптомы, связанные с зрительной системой. Мигрень - это хроническое </w:t>
      </w:r>
      <w:proofErr w:type="spellStart"/>
      <w:r>
        <w:t>невоспалительное</w:t>
      </w:r>
      <w:proofErr w:type="spellEnd"/>
      <w:r>
        <w:t xml:space="preserve"> заболевание, характеризующееся рецидивирующими приступами интенсивной головной боли, которая может сопровождаться разнообразными симпто</w:t>
      </w:r>
      <w:r>
        <w:t>мами, включая нарушения зрения.</w:t>
      </w:r>
    </w:p>
    <w:p w:rsidR="009243A0" w:rsidRDefault="009243A0" w:rsidP="009243A0">
      <w:r>
        <w:t xml:space="preserve">Один из наиболее распространенных офтальмологических симптомов, связанных с мигренью, - это ауры. Аура - это временные изменения в зрительном восприятии, которые могут включать в себя мерцание света, блеск или искажение предметов. У некоторых пациентов аура может предшествовать появлению головной боли, что позволяет им предсказать наступление мигрени. Однако не у всех </w:t>
      </w:r>
      <w:proofErr w:type="spellStart"/>
      <w:r>
        <w:t>мигренирую</w:t>
      </w:r>
      <w:r>
        <w:t>щих</w:t>
      </w:r>
      <w:proofErr w:type="spellEnd"/>
      <w:r>
        <w:t xml:space="preserve"> пациентов наблюдаются ауры.</w:t>
      </w:r>
    </w:p>
    <w:p w:rsidR="009243A0" w:rsidRDefault="009243A0" w:rsidP="009243A0">
      <w:r>
        <w:t xml:space="preserve">Кроме аур, мигрень также может сопровождаться фотофобией (чувствительностью к свету) и </w:t>
      </w:r>
      <w:proofErr w:type="spellStart"/>
      <w:r>
        <w:t>фотомией</w:t>
      </w:r>
      <w:proofErr w:type="spellEnd"/>
      <w:r>
        <w:t xml:space="preserve"> (чувствительностью к шуму). Эти симптомы могут усугубиться во время приступа мигрени и могут оказать влияние на зрительное и слуховое восприятие пациентов. Фотофобия, например, может заставить пациентов прикрывать глаза и искать темное место для облегчения с</w:t>
      </w:r>
      <w:r>
        <w:t>имптомов.</w:t>
      </w:r>
    </w:p>
    <w:p w:rsidR="009243A0" w:rsidRDefault="009243A0" w:rsidP="009243A0">
      <w:r>
        <w:t>Головная боль, в том числе мигрень, может также вызывать рефрактивные изменения в зрении, такие как временное ухудшение фокусировки, двоение и искажение предметов. Эти явления обычно проходят после снятия приступа мигрени, но могут быть замечены</w:t>
      </w:r>
      <w:r>
        <w:t xml:space="preserve"> пациентами.</w:t>
      </w:r>
    </w:p>
    <w:p w:rsidR="009243A0" w:rsidRDefault="009243A0" w:rsidP="009243A0">
      <w:r>
        <w:t>Лечение мигрени и головной боли включает в себя медикаментозную терапию, изменение образа жизни и предотвращение триггеров. Офтальмологическая консультация может быть необходима для оценки состояния зрительной системы и исключения других офтальмологических проблем, которые могут быть связаны с симптомами. Важно учитывать, что офтальмологические симптомы мигрени и головной боли требуют индивидуального подхода к диагностике и лечению, а также сотрудничества между офтальмологами и неврологами.</w:t>
      </w:r>
    </w:p>
    <w:p w:rsidR="009243A0" w:rsidRDefault="009243A0" w:rsidP="009243A0">
      <w:r>
        <w:t>Также стоит отметить, что несмотря на то, что офтальмологические симптомы мигрени и головной боли часто временные и реверсивные, они могут быть ощутимо беспокойными для пациентов во время приступа. Поэтому эффективное лечение мигрени также включает в себя облегчение офтальмологических симптомов. Это может включать в себя применение средств для снятия большей чувствительности к свету и звуку, а также</w:t>
      </w:r>
      <w:r>
        <w:t xml:space="preserve"> для улучшения комфорта зрения.</w:t>
      </w:r>
    </w:p>
    <w:p w:rsidR="009243A0" w:rsidRDefault="009243A0" w:rsidP="009243A0">
      <w:r>
        <w:t>Следует также учитывать, что неконтролируемые приступы мигрени могут ухудшить качество зрительной функции пациентов и повлиять на их общее благополучие. Поэтому важно для пациентов, страдающих мигренью, получать квалифицированное медицинское обслуживание, чтобы эффективно управлять этим состоянием и предотвращать офтальмологические ос</w:t>
      </w:r>
      <w:r>
        <w:t>ложнения.</w:t>
      </w:r>
    </w:p>
    <w:p w:rsidR="009243A0" w:rsidRPr="009243A0" w:rsidRDefault="009243A0" w:rsidP="009243A0">
      <w:r>
        <w:t>В заключение, офтальмологические аспекты мигрени и головной боли представляют интересную область исследования и требуют индивидуального подхода к диагностике и лечению. Эффективное управление мигренью и связанными с ней офтальмологическими симптомами может значительно улучшить качество жизни пациентов и обеспечить сохранение зрительной функции.</w:t>
      </w:r>
      <w:bookmarkEnd w:id="0"/>
    </w:p>
    <w:sectPr w:rsidR="009243A0" w:rsidRPr="0092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35"/>
    <w:rsid w:val="002E3635"/>
    <w:rsid w:val="009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58B8"/>
  <w15:chartTrackingRefBased/>
  <w15:docId w15:val="{5745227F-6E05-404D-98AC-B69F205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3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2023-12-11T10:48:00Z</dcterms:created>
  <dcterms:modified xsi:type="dcterms:W3CDTF">2023-12-11T10:49:00Z</dcterms:modified>
</cp:coreProperties>
</file>