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88" w:rsidRDefault="004E57D7" w:rsidP="004E57D7">
      <w:pPr>
        <w:pStyle w:val="1"/>
        <w:jc w:val="center"/>
      </w:pPr>
      <w:r w:rsidRPr="004E57D7">
        <w:t>Использование лазеров в офтальмологии</w:t>
      </w:r>
    </w:p>
    <w:p w:rsidR="004E57D7" w:rsidRDefault="004E57D7" w:rsidP="004E57D7"/>
    <w:p w:rsidR="004E57D7" w:rsidRDefault="004E57D7" w:rsidP="004E57D7">
      <w:bookmarkStart w:id="0" w:name="_GoBack"/>
      <w:r>
        <w:t>Использование лазеров в офтальмологии представляет собой важную и передовую область медицинской науки и практики. Лазерные технологии в офтальмологии позволяют проводить точные и эффективные манипуляции для лечения различных глазных заболеваний и коррекции</w:t>
      </w:r>
      <w:r>
        <w:t xml:space="preserve"> зрения.</w:t>
      </w:r>
    </w:p>
    <w:p w:rsidR="004E57D7" w:rsidRDefault="004E57D7" w:rsidP="004E57D7">
      <w:r>
        <w:t xml:space="preserve">Одним из наиболее распространенных применений лазеров в офтальмологии является лазерная коррекция зрения. Процедура LASIK (лат. </w:t>
      </w:r>
      <w:proofErr w:type="spellStart"/>
      <w:r>
        <w:t>Laser-Assisted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Situ</w:t>
      </w:r>
      <w:proofErr w:type="spellEnd"/>
      <w:r>
        <w:t xml:space="preserve"> </w:t>
      </w:r>
      <w:proofErr w:type="spellStart"/>
      <w:r>
        <w:t>Keratomileusis</w:t>
      </w:r>
      <w:proofErr w:type="spellEnd"/>
      <w:r>
        <w:t xml:space="preserve">) позволяет изменить форму роговицы глаза для улучшения зрения у пациентов с близорукостью, дальнозоркостью и астигматизмом. Лазерный луч используется для создания тонкой </w:t>
      </w:r>
      <w:proofErr w:type="spellStart"/>
      <w:r>
        <w:t>кератомы</w:t>
      </w:r>
      <w:proofErr w:type="spellEnd"/>
      <w:r>
        <w:t xml:space="preserve"> (раскрывающего клапана) на роговице, после чего коррекция формы роговицы проводится, что позволяет пациентам видеть лучше без необходимости носить очки или контактные </w:t>
      </w:r>
      <w:r>
        <w:t>линзы.</w:t>
      </w:r>
    </w:p>
    <w:p w:rsidR="004E57D7" w:rsidRDefault="004E57D7" w:rsidP="004E57D7">
      <w:r>
        <w:t xml:space="preserve">Другим важным применением лазеров является лечение глаукомы. Лазерная </w:t>
      </w:r>
      <w:proofErr w:type="spellStart"/>
      <w:r>
        <w:t>трабекулопластика</w:t>
      </w:r>
      <w:proofErr w:type="spellEnd"/>
      <w:r>
        <w:t xml:space="preserve"> и лазерная коагуляция сетчатки используются для уменьшения внутриглазного давления и предотвращения повреждения зрительного нерва, что характерно для глаукомы. Эти процедуры помогают контролировать заболевание </w:t>
      </w:r>
      <w:r>
        <w:t>и уменьшить риск потери зрения.</w:t>
      </w:r>
    </w:p>
    <w:p w:rsidR="004E57D7" w:rsidRDefault="004E57D7" w:rsidP="004E57D7">
      <w:r>
        <w:t xml:space="preserve">Лазерная </w:t>
      </w:r>
      <w:proofErr w:type="spellStart"/>
      <w:r>
        <w:t>фотокоагуляция</w:t>
      </w:r>
      <w:proofErr w:type="spellEnd"/>
      <w:r>
        <w:t xml:space="preserve"> также применяется в лечении </w:t>
      </w:r>
      <w:proofErr w:type="spellStart"/>
      <w:r>
        <w:t>сетчаточных</w:t>
      </w:r>
      <w:proofErr w:type="spellEnd"/>
      <w:r>
        <w:t xml:space="preserve"> заболеваний, таких как диабетическая </w:t>
      </w:r>
      <w:proofErr w:type="spellStart"/>
      <w:r>
        <w:t>ретинопатия</w:t>
      </w:r>
      <w:proofErr w:type="spellEnd"/>
      <w:r>
        <w:t xml:space="preserve"> и сосудистые изъяны. Лазерный луч используется для запечатывания микроповреждений сосудов сетчатки и предотвращения кровоизлияний, что способствует</w:t>
      </w:r>
      <w:r>
        <w:t xml:space="preserve"> сохранению зрительных функций.</w:t>
      </w:r>
    </w:p>
    <w:p w:rsidR="004E57D7" w:rsidRDefault="004E57D7" w:rsidP="004E57D7">
      <w:r>
        <w:t xml:space="preserve">Дополнительно, лазеры используются в офтальмологии для удаления катаракты, особенно в процедуре </w:t>
      </w:r>
      <w:proofErr w:type="spellStart"/>
      <w:r>
        <w:t>факоэмульсификации</w:t>
      </w:r>
      <w:proofErr w:type="spellEnd"/>
      <w:r>
        <w:t>. Лазерный луч используется для разрушения мутной хрусталика, что позволяет заменить его и восстановить зрение пациента. Эта методика считается более безопасной и менее инвазивной по сравнению с традици</w:t>
      </w:r>
      <w:r>
        <w:t>онной хирургической процедурой.</w:t>
      </w:r>
    </w:p>
    <w:p w:rsidR="004E57D7" w:rsidRDefault="004E57D7" w:rsidP="004E57D7">
      <w:r>
        <w:t>Интересно, что лазеры также могут использоваться в офтальмологии для исследовательских и диагностических целей, таких как определение толщины рогови</w:t>
      </w:r>
      <w:r>
        <w:t>цы и анализ состояния сетчатки.</w:t>
      </w:r>
    </w:p>
    <w:p w:rsidR="004E57D7" w:rsidRDefault="004E57D7" w:rsidP="004E57D7">
      <w:r>
        <w:t>С использованием лазеров в офтальмологии существенно улучшены результаты лечения и коррекции различных заболеваний глаза. Эти технологии обеспечивают более высокую точность и безопасность процедур, что важно для зрительного комфорта и качества жизни пациентов. Вместе с тем, офтальмологические лазеры продолжают развиваться, что открывает новые возможности для более эффективного лечения и коррекции зрения в будущем.</w:t>
      </w:r>
    </w:p>
    <w:p w:rsidR="004E57D7" w:rsidRDefault="004E57D7" w:rsidP="004E57D7">
      <w:r>
        <w:t xml:space="preserve">Дополнительным применением лазеров в офтальмологии является лечение </w:t>
      </w:r>
      <w:proofErr w:type="spellStart"/>
      <w:r>
        <w:t>ретинопатии</w:t>
      </w:r>
      <w:proofErr w:type="spellEnd"/>
      <w:r>
        <w:t xml:space="preserve"> </w:t>
      </w:r>
      <w:proofErr w:type="spellStart"/>
      <w:r>
        <w:t>прематурности</w:t>
      </w:r>
      <w:proofErr w:type="spellEnd"/>
      <w:r>
        <w:t xml:space="preserve"> у новорожденных. </w:t>
      </w:r>
      <w:proofErr w:type="spellStart"/>
      <w:r>
        <w:t>Ретинопатия</w:t>
      </w:r>
      <w:proofErr w:type="spellEnd"/>
      <w:r>
        <w:t xml:space="preserve"> </w:t>
      </w:r>
      <w:proofErr w:type="spellStart"/>
      <w:r>
        <w:t>прематурности</w:t>
      </w:r>
      <w:proofErr w:type="spellEnd"/>
      <w:r>
        <w:t xml:space="preserve"> может привести к нарушению развития сетчатки и потере зрения у младенцев, особенно у тех, кто родился недоношенным. Лазерная </w:t>
      </w:r>
      <w:proofErr w:type="spellStart"/>
      <w:r>
        <w:t>фотокоагуляция</w:t>
      </w:r>
      <w:proofErr w:type="spellEnd"/>
      <w:r>
        <w:t xml:space="preserve"> используется для запечатывания кровеносных сосудов в сетчатке и предотвращения да</w:t>
      </w:r>
      <w:r>
        <w:t>льнейшего развития заболевания.</w:t>
      </w:r>
    </w:p>
    <w:p w:rsidR="004E57D7" w:rsidRDefault="004E57D7" w:rsidP="004E57D7">
      <w:r>
        <w:t>Также стоит упомянуть о применении лазеров для устранения некоторых глазных дефектов, таких как родинки на сетчатке (</w:t>
      </w:r>
      <w:proofErr w:type="spellStart"/>
      <w:r>
        <w:t>невусы</w:t>
      </w:r>
      <w:proofErr w:type="spellEnd"/>
      <w:r>
        <w:t xml:space="preserve">). Этот процесс, называемый лазерной коагуляцией </w:t>
      </w:r>
      <w:proofErr w:type="spellStart"/>
      <w:r>
        <w:t>невусов</w:t>
      </w:r>
      <w:proofErr w:type="spellEnd"/>
      <w:r>
        <w:t xml:space="preserve">, помогает предотвратить рост и дегенерацию </w:t>
      </w:r>
      <w:proofErr w:type="spellStart"/>
      <w:r>
        <w:t>невусов</w:t>
      </w:r>
      <w:proofErr w:type="spellEnd"/>
      <w:r>
        <w:t>, что может быть важным для</w:t>
      </w:r>
      <w:r>
        <w:t xml:space="preserve"> сохранения зрительных функций.</w:t>
      </w:r>
    </w:p>
    <w:p w:rsidR="004E57D7" w:rsidRDefault="004E57D7" w:rsidP="004E57D7">
      <w:r>
        <w:t>Лазерная технология также находит свое применение в хирургии косметической коррекции век и окружающей области глаза. Процедуры, такие как лазерная эпиляция век и лазерное удаление пигментации, позволяют пациентам улучшить внешний вид и уверенность в себе.</w:t>
      </w:r>
    </w:p>
    <w:p w:rsidR="004E57D7" w:rsidRDefault="004E57D7" w:rsidP="004E57D7">
      <w:r>
        <w:lastRenderedPageBreak/>
        <w:t xml:space="preserve">Наконец, лазеры также играют важную роль в диагностике и мониторинге глазных заболеваний. Лазерная флуоресцентная ангиография позволяет визуализировать сосудистые изменения в сетчатке и определять состояние кровоснабжения, что является важным для диагностики и мониторинга заболеваний, таких как диабетическая </w:t>
      </w:r>
      <w:proofErr w:type="spellStart"/>
      <w:r>
        <w:t>ретинопатия</w:t>
      </w:r>
      <w:proofErr w:type="spellEnd"/>
      <w:r>
        <w:t xml:space="preserve"> и воз</w:t>
      </w:r>
      <w:r>
        <w:t xml:space="preserve">растная </w:t>
      </w:r>
      <w:proofErr w:type="spellStart"/>
      <w:r>
        <w:t>макулярная</w:t>
      </w:r>
      <w:proofErr w:type="spellEnd"/>
      <w:r>
        <w:t xml:space="preserve"> дегенерация.</w:t>
      </w:r>
    </w:p>
    <w:p w:rsidR="004E57D7" w:rsidRPr="004E57D7" w:rsidRDefault="004E57D7" w:rsidP="004E57D7">
      <w:r>
        <w:t>С использованием лазеров в офтальмологии достигнут значительный прогресс в диагностике, лечении и коррекции глазных заболеваний. Эти технологии обеспечивают безопасность, точность и высокие результаты, что делает их важным инструментом для специалистов в области офтальмологии и обеспечивает лучшее зрительное здоровье и качество жизни для множества пациентов.</w:t>
      </w:r>
      <w:bookmarkEnd w:id="0"/>
    </w:p>
    <w:sectPr w:rsidR="004E57D7" w:rsidRPr="004E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88"/>
    <w:rsid w:val="004E57D7"/>
    <w:rsid w:val="00B9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8963"/>
  <w15:chartTrackingRefBased/>
  <w15:docId w15:val="{C5BD4209-A8DD-4F87-881B-FF81E16D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7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7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2023-12-11T11:28:00Z</dcterms:created>
  <dcterms:modified xsi:type="dcterms:W3CDTF">2023-12-11T11:29:00Z</dcterms:modified>
</cp:coreProperties>
</file>