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1A" w:rsidRDefault="0096058D" w:rsidP="0096058D">
      <w:pPr>
        <w:pStyle w:val="1"/>
        <w:jc w:val="center"/>
      </w:pPr>
      <w:r w:rsidRPr="0096058D">
        <w:t>Новые подходы к лечению близорукости и дальнозоркости</w:t>
      </w:r>
    </w:p>
    <w:p w:rsidR="0096058D" w:rsidRDefault="0096058D" w:rsidP="0096058D"/>
    <w:p w:rsidR="0096058D" w:rsidRDefault="0096058D" w:rsidP="0096058D">
      <w:bookmarkStart w:id="0" w:name="_GoBack"/>
      <w:r>
        <w:t>Новые подходы к лечению близорукости и дальнозоркости представляют собой важную область современной офтальмологии. Близорукость (миопия) и дальнозоркость (гиперметропия) являются распространенными видами рефракционных ошибок глаза, которые влияют на качество зрения пациентов. Разработка новых методов и технологий позволяет более эффективно корректировать эти состояния</w:t>
      </w:r>
      <w:r>
        <w:t xml:space="preserve"> и улучшать зрительные функции.</w:t>
      </w:r>
    </w:p>
    <w:p w:rsidR="0096058D" w:rsidRDefault="0096058D" w:rsidP="0096058D">
      <w:r>
        <w:t>Одним из инновационных методов лечения близорукости является использование метода лазерной коррекции роговицы. Процедуры, такие как LASIK (латинская аббревиатура от "</w:t>
      </w:r>
      <w:proofErr w:type="spellStart"/>
      <w:r>
        <w:t>Laser-Assisted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Keratomileusis</w:t>
      </w:r>
      <w:proofErr w:type="spellEnd"/>
      <w:r>
        <w:t xml:space="preserve">") и PRK (фоторефрактивная </w:t>
      </w:r>
      <w:proofErr w:type="spellStart"/>
      <w:r>
        <w:t>кератэктомия</w:t>
      </w:r>
      <w:proofErr w:type="spellEnd"/>
      <w:r>
        <w:t>), позволяют хирургам моделировать роговицу глаза с высокой точностью, чтобы устранить миопию. С помощью лазерных импульсов можно изменить форму роговицы и фокусное расстояние глаза, что приводит к улучшению зрения пациентов и уменьшению зависимости от очков или контакт</w:t>
      </w:r>
      <w:r>
        <w:t>ных линз.</w:t>
      </w:r>
    </w:p>
    <w:p w:rsidR="0096058D" w:rsidRDefault="0096058D" w:rsidP="0096058D">
      <w:r>
        <w:t xml:space="preserve">Для лечения дальнозоркости также существуют инновационные методы, такие как лазерная эпителиальная </w:t>
      </w:r>
      <w:proofErr w:type="spellStart"/>
      <w:r>
        <w:t>кератотомия</w:t>
      </w:r>
      <w:proofErr w:type="spellEnd"/>
      <w:r>
        <w:t xml:space="preserve"> (LASEK) и эпи-ЛАСИК. Эти процедуры позволяют хирургам модифицировать роговицу, чтобы устранить гиперметропию и улучшить фокусировку св</w:t>
      </w:r>
      <w:r>
        <w:t>ета на сетчатке глаза.</w:t>
      </w:r>
    </w:p>
    <w:p w:rsidR="0096058D" w:rsidRDefault="0096058D" w:rsidP="0096058D">
      <w:r>
        <w:t xml:space="preserve">Еще одним новым подходом к лечению рефракционных ошибок является использование интраокулярных линз. </w:t>
      </w:r>
      <w:proofErr w:type="spellStart"/>
      <w:r>
        <w:t>Факическая</w:t>
      </w:r>
      <w:proofErr w:type="spellEnd"/>
      <w:r>
        <w:t xml:space="preserve"> </w:t>
      </w:r>
      <w:proofErr w:type="spellStart"/>
      <w:r>
        <w:t>факоэмульсификация</w:t>
      </w:r>
      <w:proofErr w:type="spellEnd"/>
      <w:r>
        <w:t xml:space="preserve"> (рефрактивный </w:t>
      </w:r>
      <w:proofErr w:type="spellStart"/>
      <w:r>
        <w:t>ленс</w:t>
      </w:r>
      <w:proofErr w:type="spellEnd"/>
      <w:r>
        <w:t>-обмен) позволяет хирургам вставлять специальные интраокулярные линзы, которые корректируют рефракционные ошибки глаза. Эти линзы могут быть мультифокальными, что обеспечивает пациентам хорошее зрение как на близко</w:t>
      </w:r>
      <w:r>
        <w:t>м, так и на дальнем расстоянии.</w:t>
      </w:r>
    </w:p>
    <w:p w:rsidR="0096058D" w:rsidRDefault="0096058D" w:rsidP="0096058D">
      <w:r>
        <w:t>С развитием технологий также появились контактные линзы с различными оптическими дизайнами, которые могут корректировать близорукость и дальнозоркость. Эти контактные линзы обеспечивают удобство и комфорт для пациентов, предоставляя им возможность коррекции зрения в зависимости от их потребностей.</w:t>
      </w:r>
    </w:p>
    <w:p w:rsidR="0096058D" w:rsidRDefault="0096058D" w:rsidP="0096058D">
      <w:r>
        <w:t xml:space="preserve">Дополнительно стоит отметить, что с развитием новых технологий и методов лечения также появляются более точные и индивидуализированные методы оценки и выбора коррекции для каждого пациента. С использованием </w:t>
      </w:r>
      <w:proofErr w:type="spellStart"/>
      <w:r>
        <w:t>аберрометрии</w:t>
      </w:r>
      <w:proofErr w:type="spellEnd"/>
      <w:r>
        <w:t xml:space="preserve"> и технологий высокой разрешающей способности, офтальмологи могут более точно анализировать аномалии в оптической системе глаза и предлагать наиболее подходя</w:t>
      </w:r>
      <w:r>
        <w:t>щие методы коррекции.</w:t>
      </w:r>
    </w:p>
    <w:p w:rsidR="0096058D" w:rsidRDefault="0096058D" w:rsidP="0096058D">
      <w:r>
        <w:t xml:space="preserve">Кроме того, современные линзы и лазерные системы обладают высокой точностью и предсказуемостью результатов, что уменьшает риск осложнений и негативных эффектов после хирургических вмешательств. Это позволяет пациентам быстро восстановить зрение и вернуться </w:t>
      </w:r>
      <w:r>
        <w:t>к обычной жизни после процедур.</w:t>
      </w:r>
    </w:p>
    <w:p w:rsidR="0096058D" w:rsidRDefault="0096058D" w:rsidP="0096058D">
      <w:r>
        <w:t>Также новые подходы к лечению рефракционных ошибок включают в себя меры профилактики и контроля прогрессирования миопии, особенно у детей и подростков. Разработка специализированных методов замедления роста миопии становится акту</w:t>
      </w:r>
      <w:r>
        <w:t>альной задачей в офтальмологии.</w:t>
      </w:r>
    </w:p>
    <w:p w:rsidR="0096058D" w:rsidRDefault="0096058D" w:rsidP="0096058D">
      <w:r>
        <w:t>В целом, современная офтальмология предоставляет многообещающие и эффективные методы лечения и коррекции рефракционных ошибок глаза, что позволяет пациентам улучшить свое зрение и качество жизни. Новые технологии и подходы продолжают развиваться, что делает перспективы лечения близорукости и дальнозоркости все более обнадеживающими и доступными.</w:t>
      </w:r>
    </w:p>
    <w:p w:rsidR="0096058D" w:rsidRPr="0096058D" w:rsidRDefault="0096058D" w:rsidP="0096058D">
      <w:r>
        <w:lastRenderedPageBreak/>
        <w:t>В заключение, новые подходы к лечению близорукости и дальнозоркости предоставляют пациентам более широкий выбор методов коррекции рефракционных ошибок глаза. Современные технологии, такие как лазерная коррекция, интраокулярные линзы и разнообразные контактные линзы, позволяют улучшать зрение и удовлетворять индивидуальные потребности каждого пациента. Это способствует повышению качества жизни и комфорта в повседневных зрительных задачах.</w:t>
      </w:r>
      <w:bookmarkEnd w:id="0"/>
    </w:p>
    <w:sectPr w:rsidR="0096058D" w:rsidRPr="0096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1A"/>
    <w:rsid w:val="00380E1A"/>
    <w:rsid w:val="009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089B"/>
  <w15:chartTrackingRefBased/>
  <w15:docId w15:val="{5F4A92DB-6FF4-4FB6-B5A0-F546EA00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2023-12-11T11:36:00Z</dcterms:created>
  <dcterms:modified xsi:type="dcterms:W3CDTF">2023-12-11T11:38:00Z</dcterms:modified>
</cp:coreProperties>
</file>