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34" w:rsidRDefault="00B659EA" w:rsidP="00B659EA">
      <w:pPr>
        <w:pStyle w:val="1"/>
        <w:jc w:val="center"/>
      </w:pPr>
      <w:r w:rsidRPr="00B659EA">
        <w:t>Законодательная база охраны труда в РФ</w:t>
      </w:r>
    </w:p>
    <w:p w:rsidR="00B659EA" w:rsidRDefault="00B659EA" w:rsidP="00B659EA"/>
    <w:p w:rsidR="00B659EA" w:rsidRDefault="00B659EA" w:rsidP="00B659EA">
      <w:bookmarkStart w:id="0" w:name="_GoBack"/>
      <w:r>
        <w:t xml:space="preserve">Законодательная база охраны труда в России играет важную роль в обеспечении безопасности и здоровья работников на рабочих местах. Она включает в себя ряд законов, нормативных актов и правил, регулирующих вопросы охраны труда и устанавливающих обязательные требования </w:t>
      </w:r>
      <w:r>
        <w:t>для работодателей и работников.</w:t>
      </w:r>
    </w:p>
    <w:p w:rsidR="00B659EA" w:rsidRDefault="00B659EA" w:rsidP="00B659EA">
      <w:r>
        <w:t>Основным законодательным актом в области охраны труда в России является Федеральный закон "О техническом регулировании" и Федеральный закон "О труде". Федеральный закон "О труде" содержит положения, касающиеся прав и обязанностей работников и работодателей в области охраны труда. Он устанавливает общие принципы и требования к созданию безопасных и комфортных условий труда, включая обязательное проведение инструктажей, медицинских осмотров и обу</w:t>
      </w:r>
      <w:r>
        <w:t>чения по вопросам охраны труда.</w:t>
      </w:r>
    </w:p>
    <w:p w:rsidR="00B659EA" w:rsidRDefault="00B659EA" w:rsidP="00B659EA">
      <w:r>
        <w:t>Кроме того, Федеральный закон "О защите прав потребителей" и Федеральный закон "Об обеспечении единства измерений" также имеют отношение к охране труда. Они регулируют использование и обеспечение безопасности различных видов оборудования и товаров, которые могут влиять на условия труда.</w:t>
      </w:r>
    </w:p>
    <w:p w:rsidR="00B659EA" w:rsidRDefault="00B659EA" w:rsidP="00B659EA">
      <w:r>
        <w:t>На региональном уровне в России действуют нормативные акты, устанавливающие дополнительные требования и стандарты в области охраны труда. Они могут быть разработаны органами исполнительной власти субъектов Российской Федерации и действуют на территории с</w:t>
      </w:r>
      <w:r>
        <w:t>оответствующего региона.</w:t>
      </w:r>
    </w:p>
    <w:p w:rsidR="00B659EA" w:rsidRDefault="00B659EA" w:rsidP="00B659EA">
      <w:r>
        <w:t>Также важным элементом законодательной базы являются государственные стандарты и нормативные документы, устанавливающие стандарты и правила в области охраны труда. Эти стандарты и документы предоставляют конкретные технические рекомендации и требования по обеспе</w:t>
      </w:r>
      <w:r>
        <w:t>чению безопасных условий труда.</w:t>
      </w:r>
    </w:p>
    <w:p w:rsidR="00B659EA" w:rsidRDefault="00B659EA" w:rsidP="00B659EA">
      <w:r>
        <w:t>Законодательная база охраны труда в России регулярно обновляется и совершенствуется, учитывая изменяющиеся условия и требования. Это направлено на обеспечение безопасности и здоровья работников и на содействие созданию комфортных и продуктивных условий труда. Работодатели и работники обязаны соблюдать законодательные требования в области охраны труда, и нарушение этих требований может повлечь за собой юридические последствия.</w:t>
      </w:r>
    </w:p>
    <w:p w:rsidR="00B659EA" w:rsidRDefault="00B659EA" w:rsidP="00B659EA">
      <w:r>
        <w:t xml:space="preserve">Важным элементом законодательной базы охраны труда в России являются нормативные правовые акты </w:t>
      </w:r>
      <w:proofErr w:type="spellStart"/>
      <w:r>
        <w:t>Ростехнадзора</w:t>
      </w:r>
      <w:proofErr w:type="spellEnd"/>
      <w:r>
        <w:t xml:space="preserve"> (Федеральной службы по экологическому, технологическому и атомному надзору), в частности, Федеральный закон "Об обеспечении промышленной безопасности опасных производственных объектов". Этот закон регулирует вопросы безопасности на предприятиях, работающих с опасными веществами и технологиями, и устанавливает требования к оборудованию, обучению работников и проведению экспер</w:t>
      </w:r>
      <w:r>
        <w:t>тизы промышленной безопасности.</w:t>
      </w:r>
    </w:p>
    <w:p w:rsidR="00B659EA" w:rsidRDefault="00B659EA" w:rsidP="00B659EA">
      <w:r>
        <w:t>Следует отметить, что законодательная база охраны труда в России также учитывает международные стандарты и нормы, в том числе нормы Международной организации труда (МОТ). Россия является членом МОТ и обязана соблюдать международные соглашения по вопросам охраны труда, что способствует высоким стандартам безо</w:t>
      </w:r>
      <w:r>
        <w:t>пасности и здоровья работников.</w:t>
      </w:r>
    </w:p>
    <w:p w:rsidR="00B659EA" w:rsidRDefault="00B659EA" w:rsidP="00B659EA">
      <w:r>
        <w:t xml:space="preserve">Законодательная база охраны труда в России предоставляет органам государственного надзора право контролировать и наказывать работодателей за нарушение законов охраны труда. Это </w:t>
      </w:r>
      <w:r>
        <w:lastRenderedPageBreak/>
        <w:t xml:space="preserve">включает в себя проведение инспекций, выявление нарушений и наложение административных штрафов в </w:t>
      </w:r>
      <w:r>
        <w:t>случае невыполнения требований.</w:t>
      </w:r>
    </w:p>
    <w:p w:rsidR="00B659EA" w:rsidRDefault="00B659EA" w:rsidP="00B659EA">
      <w:r>
        <w:t>Несмотря на наличие законодательной базы, эффективная охрана труда требует не только соблюдения формальных норм, но и осознания работниками и работодателями важности безопасности и здоровья на рабочем месте. Проведение обучения и информирования работников, активное участие в процессе оценки и управления рисками, а также постоянное совершенствование практик и технологий являются важными компонентами</w:t>
      </w:r>
      <w:r>
        <w:t xml:space="preserve"> успешной системы охраны труда.</w:t>
      </w:r>
    </w:p>
    <w:p w:rsidR="00B659EA" w:rsidRPr="00B659EA" w:rsidRDefault="00B659EA" w:rsidP="00B659EA">
      <w:r>
        <w:t>В целом, законодательная база охраны труда в России создает рамки и нормы для обеспечения безопасности и здоровья работников. Её соблюдение является неотъемлемой частью ответственного подхода к организации труда и способствует созданию безопасных и комфортных условий для всех трудящихся.</w:t>
      </w:r>
      <w:bookmarkEnd w:id="0"/>
    </w:p>
    <w:sectPr w:rsidR="00B659EA" w:rsidRPr="00B6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34"/>
    <w:rsid w:val="00850434"/>
    <w:rsid w:val="00B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2B70"/>
  <w15:chartTrackingRefBased/>
  <w15:docId w15:val="{BB522BA0-7A2C-488F-B94D-98E7B161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2023-12-11T12:44:00Z</dcterms:created>
  <dcterms:modified xsi:type="dcterms:W3CDTF">2023-12-11T12:45:00Z</dcterms:modified>
</cp:coreProperties>
</file>