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75" w:rsidRDefault="00CA68E5" w:rsidP="00CA68E5">
      <w:pPr>
        <w:pStyle w:val="1"/>
        <w:jc w:val="center"/>
      </w:pPr>
      <w:r w:rsidRPr="00CA68E5">
        <w:t>Мамонты и их роль в исследованиях ледникового периода</w:t>
      </w:r>
    </w:p>
    <w:p w:rsidR="00CA68E5" w:rsidRDefault="00CA68E5" w:rsidP="00CA68E5"/>
    <w:p w:rsidR="00CA68E5" w:rsidRDefault="00CA68E5" w:rsidP="00CA68E5">
      <w:bookmarkStart w:id="0" w:name="_GoBack"/>
      <w:r>
        <w:t>Мамонты, древние мегафауны, которые обитали на Земле во времена ледникового периода, играют важную роль в исследованиях этой эпохи и палеонтологии в целом. Эти гигантские млекопитающие были одними из самых характерных представителей ледниковой фауны и оставили за собой множество ископаемых сви</w:t>
      </w:r>
      <w:r>
        <w:t>детельств своего существования.</w:t>
      </w:r>
    </w:p>
    <w:p w:rsidR="00CA68E5" w:rsidRDefault="00CA68E5" w:rsidP="00CA68E5">
      <w:r>
        <w:t>Исследования ископаемых останков мамонтов позволяют ученым реконструировать жизнь и поведение этих древних существ. Анализ костей, зубов и клыков мамонтов предоставляет информацию о их физиологии, питании, росте и размножении. Эти данные помогают ученым лучше понять, как мамонты адаптировались к жизни в суровых условиях ледниковой эпохи и как они взаимод</w:t>
      </w:r>
      <w:r>
        <w:t>ействовали с окружающей средой.</w:t>
      </w:r>
    </w:p>
    <w:p w:rsidR="00CA68E5" w:rsidRDefault="00CA68E5" w:rsidP="00CA68E5">
      <w:r>
        <w:t>Мамонты также играют важную роль в изучении климатических изменений в прошлом. Их ископаемые останки могут быть найдены в разных частях света, и анализ изотопов и данных о годичных кольцах на зубах мамонтов позволяет ученым воссоздать климатические условия, в которых они жили. Эти данные помогают в реконструкции климатических изменений на протяжении ледникового периода и их влияния н</w:t>
      </w:r>
      <w:r>
        <w:t>а живые организмы и экосистемы.</w:t>
      </w:r>
    </w:p>
    <w:p w:rsidR="00CA68E5" w:rsidRDefault="00CA68E5" w:rsidP="00CA68E5">
      <w:r>
        <w:t>Стоит отметить, что находки мамонтов в ледниках и замерзших почвах Сибири и Северной Америки имеют огромное научное значение. Некоторые мамонты были обнаружены с неповрежденными тканями и мясом, что предоставляет уникальную возможность изучения их биологии и генома. Эти находки дали начало исследованиям по восстановлению генетической информации мамонтов</w:t>
      </w:r>
      <w:r>
        <w:t xml:space="preserve"> и возможности их клонирования.</w:t>
      </w:r>
    </w:p>
    <w:p w:rsidR="00CA68E5" w:rsidRDefault="00CA68E5" w:rsidP="00CA68E5">
      <w:r>
        <w:t>Таким образом, мамонты играют ключевую роль в исследованиях ледникового периода, предоставляя информацию о климате, экологии и эволюции в прошлом. Их изучение продолжает оставаться актуальным и вдохновляющим для ученых, расширяя наши знания о древних экосистемах и истории жизни нашей планеты.</w:t>
      </w:r>
    </w:p>
    <w:p w:rsidR="00CA68E5" w:rsidRDefault="00CA68E5" w:rsidP="00CA68E5">
      <w:r>
        <w:t>Кроме того, мамонты также оказывают влияние на современные экологические исследования. Их роль в экосистемах ледникового периода и влияние на растительность и ландшафт можно изучать с целью понять, какие факторы могли способствовать их вымиранию. Это важно для более глубокого понимания динамики экосистем и их реакции на изменения в кл</w:t>
      </w:r>
      <w:r>
        <w:t>имате и другие внешние факторы.</w:t>
      </w:r>
    </w:p>
    <w:p w:rsidR="00CA68E5" w:rsidRDefault="00CA68E5" w:rsidP="00CA68E5">
      <w:r>
        <w:t xml:space="preserve">Мамонты также привлекают внимание общественности и медиа благодаря своей внушительной внешности и научным исследованиям, связанным с их клонированием. Этот аспект исследований мамонтов поднимает важные вопросы о науке и этике, связанные с восстановлением вымерших видов, </w:t>
      </w:r>
      <w:r>
        <w:t>и обсуждается на мировой арене.</w:t>
      </w:r>
    </w:p>
    <w:p w:rsidR="00CA68E5" w:rsidRPr="00CA68E5" w:rsidRDefault="00CA68E5" w:rsidP="00CA68E5">
      <w:r>
        <w:t>Исследования мамонтов продолжаются и расширяют наши знания о прошлом нашей планеты. Они подчеркивают важность сохранения и изучения ископаемых останков и помогают нам лучше понимать прошлые климатические изменения, экосистемы и эволюцию жизни на Земле.</w:t>
      </w:r>
      <w:bookmarkEnd w:id="0"/>
    </w:p>
    <w:sectPr w:rsidR="00CA68E5" w:rsidRPr="00CA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75"/>
    <w:rsid w:val="00715275"/>
    <w:rsid w:val="00C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9526"/>
  <w15:chartTrackingRefBased/>
  <w15:docId w15:val="{A4C62E4E-B54D-47A6-8746-F9809B0F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2023-12-12T18:12:00Z</dcterms:created>
  <dcterms:modified xsi:type="dcterms:W3CDTF">2023-12-12T18:14:00Z</dcterms:modified>
</cp:coreProperties>
</file>