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654" w:rsidRDefault="003B1C26" w:rsidP="003B1C26">
      <w:pPr>
        <w:pStyle w:val="1"/>
        <w:jc w:val="center"/>
      </w:pPr>
      <w:r w:rsidRPr="003B1C26">
        <w:t>Технологии 3D-моделирования в палеонтологии</w:t>
      </w:r>
    </w:p>
    <w:p w:rsidR="003B1C26" w:rsidRDefault="003B1C26" w:rsidP="003B1C26"/>
    <w:p w:rsidR="003B1C26" w:rsidRDefault="003B1C26" w:rsidP="003B1C26">
      <w:bookmarkStart w:id="0" w:name="_GoBack"/>
      <w:r>
        <w:t>Технологии 3D-моделирования стали неотъемлемой частью современной палеонтологии и значительно расширили возможности исследования и визуализации ископаемых останков. Эти инновационные методы позволяют ученым создавать трехмерные модели и реконструкции ископаемых с невероятной точностью и детализацией, что приносит значительные преиму</w:t>
      </w:r>
      <w:r>
        <w:t>щества для науки и образования.</w:t>
      </w:r>
    </w:p>
    <w:p w:rsidR="003B1C26" w:rsidRDefault="003B1C26" w:rsidP="003B1C26">
      <w:r>
        <w:t>Одним из ключевых применений 3D-моделирования в палеонтологии является создание виртуальных моделей скелетов и останков динозавров, морских рептилий, древних млекопитающих и других древних существ. Эти модели позволяют ученым более детально изучать анатомию и морфологию ископаемых, выявлять особенности их строения и адаптации к среде обитания. Кроме того, 3D-моделирование позволяет реконструировать положение скелетов и даже воссоздавать движения динозавров и других древних созданий, что дает более живую и н</w:t>
      </w:r>
      <w:r>
        <w:t>аглядную картину их поведения.</w:t>
      </w:r>
    </w:p>
    <w:p w:rsidR="003B1C26" w:rsidRDefault="003B1C26" w:rsidP="003B1C26">
      <w:r>
        <w:t>Технологии 3D-моделирования также активно применяются в создании виртуальных музейных экспозиций и образовательных материалов. Виртуальные музеи позволяют посетителям и студентам исследовать ископаемых с помощью интерактивных трехмерных моделей, углубляться в историю жизни на Земле и вос</w:t>
      </w:r>
      <w:r>
        <w:t>производить различные сценарии.</w:t>
      </w:r>
    </w:p>
    <w:p w:rsidR="003B1C26" w:rsidRDefault="003B1C26" w:rsidP="003B1C26">
      <w:r>
        <w:t>Кроме того, 3D-моделирование дает возможность создавать точные копии ископаемых для дальнейших исследований и образовательных целей. Это особенно полезно при работе с хрупкими и редкими образцами, которые не могут быть подве</w:t>
      </w:r>
      <w:r>
        <w:t>ргнуты физическому воздействию.</w:t>
      </w:r>
    </w:p>
    <w:p w:rsidR="003B1C26" w:rsidRDefault="003B1C26" w:rsidP="003B1C26">
      <w:r>
        <w:t>Еще одним важным аспектом применения 3D-моделирования в палеонтологии является возможность совмещения данных из разных областей науки. Например, с использованием 3D-сканирования и моделирования можно объединить данные из палеонтологии, геологии и антропологии для создания более полного представления о про</w:t>
      </w:r>
      <w:r>
        <w:t>шлых событиях и эволюции жизни.</w:t>
      </w:r>
    </w:p>
    <w:p w:rsidR="003B1C26" w:rsidRDefault="003B1C26" w:rsidP="003B1C26">
      <w:r>
        <w:t>Таким образом, технологии 3D-моделирования открывают перед палеонтологами широкие горизонты для более глубокого изучения и визуализации ископаемых останков и их роли в истории жизни на Земле. Эти инновации способствуют научным исследованиям, образованию и популяризации палеонтологии, делая ее более доступной и наглядной для широкой аудитории.</w:t>
      </w:r>
    </w:p>
    <w:p w:rsidR="003B1C26" w:rsidRDefault="003B1C26" w:rsidP="003B1C26">
      <w:r>
        <w:t>Кроме приведенных примеров, 3D-моделирование также активно применяется для воссоздания и исследования древних окружающих сред и экосистем. С помощью этой технологии можно визуализировать древние леса, морские бассейны, реки и океаны, а также реконструировать изменения климата и распределение видов в разные</w:t>
      </w:r>
      <w:r>
        <w:t xml:space="preserve"> периоды геологической истории.</w:t>
      </w:r>
    </w:p>
    <w:p w:rsidR="003B1C26" w:rsidRDefault="003B1C26" w:rsidP="003B1C26">
      <w:r>
        <w:t>3D-моделирование также улучшает процесс хранения и сохранения ископаемых. Создание цифровых копий останков позволяет избежать повреждения уязвимых образцов при физических исследованиях и обеспечив</w:t>
      </w:r>
      <w:r>
        <w:t>ает их долгосрочное сохранение.</w:t>
      </w:r>
    </w:p>
    <w:p w:rsidR="003B1C26" w:rsidRDefault="003B1C26" w:rsidP="003B1C26">
      <w:r>
        <w:t>Современные методы 3D-моделирования часто используются в совместных исследовательских проектах, объединяя ученых и специалистов из разных стран и дисциплин. Это способствует обмену знаний и опытом, а также углубляет научное сотрудни</w:t>
      </w:r>
      <w:r>
        <w:t>чество в области палеонтологии.</w:t>
      </w:r>
    </w:p>
    <w:p w:rsidR="003B1C26" w:rsidRDefault="003B1C26" w:rsidP="003B1C26">
      <w:r>
        <w:t xml:space="preserve">Тем не менее, несмотря на многочисленные преимущества 3D-моделирования, современные технологии также сталкиваются с вызовами и ограничениями. Например, создание точных трехмерных моделей требует высокой степени аккуратности и точности, а также доступа к </w:t>
      </w:r>
      <w:r>
        <w:lastRenderedPageBreak/>
        <w:t>соответствующему оборудованию. Кроме того, обработка и анализ больших объемов данных требует значит</w:t>
      </w:r>
      <w:r>
        <w:t>ельных вычислительных ресурсов.</w:t>
      </w:r>
    </w:p>
    <w:p w:rsidR="003B1C26" w:rsidRPr="003B1C26" w:rsidRDefault="003B1C26" w:rsidP="003B1C26">
      <w:r>
        <w:t>Тем не менее, развитие технологий 3D-моделирования продолжает расширять горизонты палеонтологических исследований и делает эту дисциплину более доступной и наглядной. Благодаря этим инновациям палеонтологи могут глубже понимать прошлые эпохи и делиться своими открытиями с широкой аудиторией, вдохновляя интерес к науке и истории жизни на Земле.</w:t>
      </w:r>
      <w:bookmarkEnd w:id="0"/>
    </w:p>
    <w:sectPr w:rsidR="003B1C26" w:rsidRPr="003B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54"/>
    <w:rsid w:val="00016654"/>
    <w:rsid w:val="003B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A58C"/>
  <w15:chartTrackingRefBased/>
  <w15:docId w15:val="{DFC32CAA-0634-4D14-A791-ADEF18E4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1C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C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2023-12-13T05:11:00Z</dcterms:created>
  <dcterms:modified xsi:type="dcterms:W3CDTF">2023-12-13T05:11:00Z</dcterms:modified>
</cp:coreProperties>
</file>