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29" w:rsidRDefault="00901330" w:rsidP="00901330">
      <w:pPr>
        <w:pStyle w:val="1"/>
        <w:jc w:val="center"/>
      </w:pPr>
      <w:r w:rsidRPr="00901330">
        <w:t>Палеонтология беспозвоночных</w:t>
      </w:r>
      <w:r>
        <w:t>:</w:t>
      </w:r>
      <w:r w:rsidRPr="00901330">
        <w:t xml:space="preserve"> изучение древних насекомых, ракообразных и моллюсков</w:t>
      </w:r>
    </w:p>
    <w:p w:rsidR="00901330" w:rsidRDefault="00901330" w:rsidP="00901330"/>
    <w:p w:rsidR="00901330" w:rsidRDefault="00901330" w:rsidP="00901330">
      <w:bookmarkStart w:id="0" w:name="_GoBack"/>
      <w:r>
        <w:t>Палеонтология беспозвоночных животных играет важную роль в изучении древних экосистем и эволюции жизни на Земле. Она охватывает разнообразные группы беспозвоночных, включая древних насекомых, ракообразных и моллюсков, и позволяет ученым реконструировать историю их развития</w:t>
      </w:r>
      <w:r>
        <w:t xml:space="preserve"> и влияния на окружающую среду.</w:t>
      </w:r>
    </w:p>
    <w:p w:rsidR="00901330" w:rsidRDefault="00901330" w:rsidP="00901330">
      <w:r>
        <w:t>Изучение древних насекомых предоставляет уникальные данные о разнообразии и распределении насекомых в прошлом. Ископаемые насекомые могут быть найдены в амбарных янтарях или в каменных отложениях и предоставляют информацию о морфологии, поведении и экологии древних видов. Это позволяет ученым понять, какие виды насекомых существовали в разные эпохи и какие взаимодействия устанавливались между ним</w:t>
      </w:r>
      <w:r>
        <w:t>и и другими живыми организмами.</w:t>
      </w:r>
    </w:p>
    <w:p w:rsidR="00901330" w:rsidRDefault="00901330" w:rsidP="00901330">
      <w:r>
        <w:t>Исследование древних ракообразных также имеет важное значение. Ракообразные являются одной из самых древних групп беспозвоночных, и их ископаемые останки предоставляют информацию о морфологии и экологии древних морских и наземных сообществ. Они могут служить индикаторами для определения древних ус</w:t>
      </w:r>
      <w:r>
        <w:t>ловий среды обитания и климата.</w:t>
      </w:r>
    </w:p>
    <w:p w:rsidR="00901330" w:rsidRDefault="00901330" w:rsidP="00901330">
      <w:r>
        <w:t>Моллюски, включая брюхоногих и раковинных моллюсков, также привлекают внимание палеонтологов. Их ископаемые останки, такие как раковины и следы, могут предоставить информацию о среде обитания и изменениях в биогеохимических циклах на протяжении времени. Брюхоногие моллюски, такие как аммониты, являются важными индексными видами для биостратиграфии, что позволяет ученым точно о</w:t>
      </w:r>
      <w:r>
        <w:t>пределять возраст горных пород.</w:t>
      </w:r>
    </w:p>
    <w:p w:rsidR="00901330" w:rsidRDefault="00901330" w:rsidP="00901330">
      <w:r>
        <w:t xml:space="preserve">Современные методы анализа, такие как сканирующая электронная микроскопия и химический анализ изотопов, позволяют получать более подробные данные о структуре и составе ископаемых беспозвоночных. Эти методы позволяют рассмотреть детали анатомии их останков и понять их адаптации к </w:t>
      </w:r>
      <w:r>
        <w:t>разным условиям среды обитания.</w:t>
      </w:r>
    </w:p>
    <w:p w:rsidR="00901330" w:rsidRDefault="00901330" w:rsidP="00901330">
      <w:r>
        <w:t>Таким образом, палеонтология беспозвоночных играет важную роль в раскрытии истории жизни на Земле. Исследования древних насекомых, ракообразных и моллюсков позволяют ученым понять эволюцию биологических сообществ, климатические изменения и экологические взаимодействия в древние эпохи и вносят существенный вклад в наше понимание динамики природы на нашей планете.</w:t>
      </w:r>
    </w:p>
    <w:p w:rsidR="00901330" w:rsidRDefault="00901330" w:rsidP="00901330">
      <w:r>
        <w:t>Исследование древних беспозвоночных также имеет практическое значение для современной науки и практики. Например, изучение ископаемых насекомых может помочь в понимании эволюции и распространения опасных паразитов или вредителей сельского хозяйства. Это может быть полезным для разработки стратегий по борьбе с насекомыми-вредителями и для улучшени</w:t>
      </w:r>
      <w:r>
        <w:t>я сельскохозяйственных практик.</w:t>
      </w:r>
    </w:p>
    <w:p w:rsidR="00901330" w:rsidRDefault="00901330" w:rsidP="00901330">
      <w:r>
        <w:t>Кроме того, данные о прошлых изменениях в биосфере и климате, полученные из исследований ископаемых беспозвоночных, могут иметь значение для прогнозирования будущих изменений нашей планеты. Понимание того, какие процессы и факторы в прошлом влияли на экосистемы, может помочь в оценке влияния современных изменений климата и би</w:t>
      </w:r>
      <w:r>
        <w:t>оразнообразия на будущее.</w:t>
      </w:r>
    </w:p>
    <w:p w:rsidR="00901330" w:rsidRDefault="00901330" w:rsidP="00901330">
      <w:r>
        <w:t xml:space="preserve">Исследования в области палеонтологии беспозвоночных также способствуют расширению наших знаний о биологической многообразности и адаптации организмов к разнообразным условиям. </w:t>
      </w:r>
      <w:r>
        <w:lastRenderedPageBreak/>
        <w:t>Это может привести к новым открытиям и вдохновить современных биологов и экологов на изучение</w:t>
      </w:r>
      <w:r>
        <w:t xml:space="preserve"> современных видов и экосистем.</w:t>
      </w:r>
    </w:p>
    <w:p w:rsidR="00901330" w:rsidRPr="00901330" w:rsidRDefault="00901330" w:rsidP="00901330">
      <w:r>
        <w:t>Таким образом, палеонтология беспозвоночных является важной областью науки, которая не только помогает нам понять прошлые изменения на Земле, но и имеет практическое применение в современных исследованиях и сохранении природы. Исследования древних насекомых, ракообразных и моллюсков продолжают приносить ценные знания о нашей планете и ее истории.</w:t>
      </w:r>
      <w:bookmarkEnd w:id="0"/>
    </w:p>
    <w:sectPr w:rsidR="00901330" w:rsidRPr="0090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29"/>
    <w:rsid w:val="00400A29"/>
    <w:rsid w:val="009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39B9"/>
  <w15:chartTrackingRefBased/>
  <w15:docId w15:val="{D5596301-8069-4712-87C4-466B470C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2023-12-13T05:24:00Z</dcterms:created>
  <dcterms:modified xsi:type="dcterms:W3CDTF">2023-12-13T05:26:00Z</dcterms:modified>
</cp:coreProperties>
</file>