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314" w:rsidRDefault="006F59B0" w:rsidP="006F59B0">
      <w:pPr>
        <w:pStyle w:val="1"/>
        <w:jc w:val="center"/>
      </w:pPr>
      <w:r w:rsidRPr="006F59B0">
        <w:t>Паразиты как биоиндикаторы загрязнения окружающей среды</w:t>
      </w:r>
    </w:p>
    <w:p w:rsidR="006F59B0" w:rsidRDefault="006F59B0" w:rsidP="006F59B0"/>
    <w:p w:rsidR="006F59B0" w:rsidRDefault="006F59B0" w:rsidP="006F59B0">
      <w:bookmarkStart w:id="0" w:name="_GoBack"/>
      <w:r>
        <w:t xml:space="preserve">Паразиты играют важную роль в экосистемах и могут быть использованы как биоиндикаторы загрязнения окружающей среды. Биоиндикаторы - это организмы или группы организмов, чьи изменения в популяциях, структуре или функциях могут свидетельствовать о состоянии окружающей среды и качестве водных или почвенных систем. Паразиты, взаимодействуя с хозяевами и окружающей средой, могут отражать изменения в здоровье и состоянии их хозяев, что </w:t>
      </w:r>
      <w:r>
        <w:t>делает их ценными индикаторами.</w:t>
      </w:r>
    </w:p>
    <w:p w:rsidR="006F59B0" w:rsidRDefault="006F59B0" w:rsidP="006F59B0">
      <w:r>
        <w:t>Один из наиболее известных примеров использования паразитов как биоиндикаторов - это исследование паразитов в рыбах и других водных организмах. Водные экосистемы подвержены загрязнению различными химическими веществами, включая тяжелые металлы и органические соединения. Паразиты, обитающие в организмах рыб и других водных животных, могут накапливать эти вещества и подвергат</w:t>
      </w:r>
      <w:r>
        <w:t>ься воздействию токсичных сред.</w:t>
      </w:r>
    </w:p>
    <w:p w:rsidR="006F59B0" w:rsidRDefault="006F59B0" w:rsidP="006F59B0">
      <w:r>
        <w:t>Изменения в популяциях и видовом составе паразитов могут свидетельствовать о негативном воздействии загрязнения на водные экосистемы. Например, увеличение плотности популяций определенных видов паразитов может указывать на стресс и ослабление иммунитета у хозяев, что может быть вызвано загрязнением воды. Также изменения в жизненных циклах паразитов могут быть связаны с физическими и химическими изменениями в среде, что делает их ценными индикат</w:t>
      </w:r>
      <w:r>
        <w:t>орами экологического состояния.</w:t>
      </w:r>
    </w:p>
    <w:p w:rsidR="006F59B0" w:rsidRDefault="006F59B0" w:rsidP="006F59B0">
      <w:r>
        <w:t xml:space="preserve">Важно отметить, что исследования паразитов как биоиндикаторов загрязнения требуют </w:t>
      </w:r>
      <w:proofErr w:type="spellStart"/>
      <w:r>
        <w:t>интердисциплинарного</w:t>
      </w:r>
      <w:proofErr w:type="spellEnd"/>
      <w:r>
        <w:t xml:space="preserve"> подхода, включая паразитологию, экологию, химию и другие научные дисциплины. Эффективное использование паразитов как биоиндикаторов может способствовать контролю и предотвращению загрязнения водных систем и обеспечить сохранение биоразнообразия в экосистемах. Этот метод дает возможность более точно оценивать воздействие человеческой деятельности на окружающую среду и разрабатывать меры для ее защиты и восстановления.</w:t>
      </w:r>
    </w:p>
    <w:p w:rsidR="006F59B0" w:rsidRDefault="006F59B0" w:rsidP="006F59B0">
      <w:r>
        <w:t xml:space="preserve">Кроме водных экосистем, паразиты также могут быть использованы как биоиндикаторы в других средах. Например, в почвенных системах исследования паразитов, таких как нематоды и гельминты, могут предоставить информацию о состоянии почвы. Изменения в популяциях и разнообразии почвенных паразитов могут указывать на загрязнение почвы химическими веществами или изменения в </w:t>
      </w:r>
      <w:r>
        <w:t>структуре почвенной экосистемы.</w:t>
      </w:r>
    </w:p>
    <w:p w:rsidR="006F59B0" w:rsidRDefault="006F59B0" w:rsidP="006F59B0">
      <w:r>
        <w:t>Кроме того, паразиты могут использоваться для мониторинга состояния дикой природы и биоразнообразия. Изучение паразитов, которые воздействуют на диких животных, может предоставить информацию о здоровье и устойчивости популяций. Изменения в популяциях паразитов у диких животных могут свидетельствовать о воздействии на них факторов, таких как изменение климата, расширение городской застройки и и</w:t>
      </w:r>
      <w:r>
        <w:t>зменение экологических условий.</w:t>
      </w:r>
    </w:p>
    <w:p w:rsidR="006F59B0" w:rsidRDefault="006F59B0" w:rsidP="006F59B0">
      <w:r>
        <w:t>Исследования в области использования паразитов как биоиндикаторов также могут иметь практическое значение. Они могут помочь предсказать потенциальные риски для здоровья человека и животных, связанные с загрязнением среды, и разрабатывать меры для управления этими рисками. Кроме того, мониторинг популяций паразитов может служить ранним предупреждением о потенциальных экологических проблемах и помогать в принятии мер для</w:t>
      </w:r>
      <w:r>
        <w:t xml:space="preserve"> сохранения природных ресурсов.</w:t>
      </w:r>
    </w:p>
    <w:p w:rsidR="006F59B0" w:rsidRPr="006F59B0" w:rsidRDefault="006F59B0" w:rsidP="006F59B0">
      <w:r>
        <w:t xml:space="preserve">В заключение, использование паразитов как биоиндикаторов загрязнения окружающей среды является важным инструментом в исследованиях и охране природы. Этот подход позволяет </w:t>
      </w:r>
      <w:r>
        <w:lastRenderedPageBreak/>
        <w:t>получать информацию о состоянии окружающей среды и биоразнообразия, а также разрабатывать стратегии для ее сохранения и восстановления. Дальнейшие исследования и разработки в этой области могут способствовать улучшению мониторинга окружающей среды и более эффективному управлению ее ресурсами.</w:t>
      </w:r>
      <w:bookmarkEnd w:id="0"/>
    </w:p>
    <w:sectPr w:rsidR="006F59B0" w:rsidRPr="006F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14"/>
    <w:rsid w:val="006F59B0"/>
    <w:rsid w:val="00C2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6061"/>
  <w15:chartTrackingRefBased/>
  <w15:docId w15:val="{190CC88F-3047-4C97-B574-D58CD7EF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59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9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2023-12-13T17:16:00Z</dcterms:created>
  <dcterms:modified xsi:type="dcterms:W3CDTF">2023-12-13T17:19:00Z</dcterms:modified>
</cp:coreProperties>
</file>