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D4" w:rsidRDefault="00EA5F90" w:rsidP="00EA5F90">
      <w:pPr>
        <w:pStyle w:val="1"/>
        <w:jc w:val="center"/>
      </w:pPr>
      <w:r w:rsidRPr="00EA5F90">
        <w:t>Современные методы хирургического лечения пародонтита</w:t>
      </w:r>
    </w:p>
    <w:p w:rsidR="00EA5F90" w:rsidRDefault="00EA5F90" w:rsidP="00EA5F90"/>
    <w:p w:rsidR="00EA5F90" w:rsidRDefault="00EA5F90" w:rsidP="00EA5F90">
      <w:bookmarkStart w:id="0" w:name="_GoBack"/>
      <w:r>
        <w:t xml:space="preserve">Современные методы хирургического лечения пародонтита представляют собой эффективные и инновационные подходы, которые помогают в борьбе с этим серьезным </w:t>
      </w:r>
      <w:proofErr w:type="spellStart"/>
      <w:r>
        <w:t>пародонтальным</w:t>
      </w:r>
      <w:proofErr w:type="spellEnd"/>
      <w:r>
        <w:t xml:space="preserve"> заболеванием. Пародонтит характеризуется воспалением и разрушением </w:t>
      </w:r>
      <w:proofErr w:type="spellStart"/>
      <w:r>
        <w:t>пародонтальных</w:t>
      </w:r>
      <w:proofErr w:type="spellEnd"/>
      <w:r>
        <w:t xml:space="preserve"> тканей, включая кость и десны, и может привести к потере зубов, если не лечится своевременно и адекватно. Современные методы хирургического лечения пародонтита разработаны с учетом оптимизации результата лечения и минимизации </w:t>
      </w:r>
      <w:r>
        <w:t>болевых ощущений для пациентов.</w:t>
      </w:r>
    </w:p>
    <w:p w:rsidR="00EA5F90" w:rsidRDefault="00EA5F90" w:rsidP="00EA5F90">
      <w:r>
        <w:t xml:space="preserve">Одним из современных методов хирургического лечения пародонтита является хирургическое лечение карманов пародонта. Эта процедура включает в себя удаление бактериальных налетов и камня из </w:t>
      </w:r>
      <w:proofErr w:type="spellStart"/>
      <w:r>
        <w:t>пародонтальных</w:t>
      </w:r>
      <w:proofErr w:type="spellEnd"/>
      <w:r>
        <w:t xml:space="preserve"> карманов и реставрацию поврежденных тканей. С помощью современных хирургических инструментов и технологий стоматолог может более точно очистить и восстановить </w:t>
      </w:r>
      <w:proofErr w:type="spellStart"/>
      <w:r>
        <w:t>пародонтальные</w:t>
      </w:r>
      <w:proofErr w:type="spellEnd"/>
      <w:r>
        <w:t xml:space="preserve"> ткани, что способствует заживлению и восстан</w:t>
      </w:r>
      <w:r>
        <w:t>овлению здоровья десен и кости.</w:t>
      </w:r>
    </w:p>
    <w:p w:rsidR="00EA5F90" w:rsidRDefault="00EA5F90" w:rsidP="00EA5F90">
      <w:r>
        <w:t>Другим современным методом хирургического лечения пародонтита является применение лазерных технологий. Лазеры могут быть использованы для удаления пораженных тканей и бактериальных налетов, а также для стимуляции роста новых тканей. Лазерные процедуры обычно менее инвазивные и меньше травмируют ткани, что сокращает болевые ощущения после операции</w:t>
      </w:r>
      <w:r>
        <w:t xml:space="preserve"> и ускоряет процесс заживления.</w:t>
      </w:r>
    </w:p>
    <w:p w:rsidR="00EA5F90" w:rsidRDefault="00EA5F90" w:rsidP="00EA5F90">
      <w:proofErr w:type="spellStart"/>
      <w:r>
        <w:t>Пародонтальная</w:t>
      </w:r>
      <w:proofErr w:type="spellEnd"/>
      <w:r>
        <w:t xml:space="preserve"> хирургия также включает в себя методы регенерации костной ткани. Это важный аспект лечения пародонтита, так как заболевание часто приводит к потере костной массы вокруг зубов. Современные хирургические методики, такие как применение специальных биологических материалов и мембран, способствуют регенерации кости и </w:t>
      </w:r>
      <w:r>
        <w:t>восстановлению опоры для зубов.</w:t>
      </w:r>
    </w:p>
    <w:p w:rsidR="00EA5F90" w:rsidRDefault="00EA5F90" w:rsidP="00EA5F90">
      <w:r>
        <w:t xml:space="preserve">Наряду с традиционными методами хирургического лечения, современные технологии предоставляют возможность более точной и индивидуализированной хирургической интервенции. Использование компьютерных </w:t>
      </w:r>
      <w:proofErr w:type="spellStart"/>
      <w:r>
        <w:t>томографических</w:t>
      </w:r>
      <w:proofErr w:type="spellEnd"/>
      <w:r>
        <w:t xml:space="preserve"> изображений и 3D-моделирования позволяет стоматологам точно определить объем вмешательства и предвидеть результаты лечения.</w:t>
      </w:r>
    </w:p>
    <w:p w:rsidR="00EA5F90" w:rsidRDefault="00EA5F90" w:rsidP="00EA5F90">
      <w:r>
        <w:t>Дополнительно стоит отметить, что современные методы хирургического лечения пародонтита также могут включать в себя применение антимикробных препаратов и применение мембран, способствующих удержанию биологических материалов в зоне хирургического вмешательства. Эти инновационные методы помогают улучшить эффективность лечения и уменьш</w:t>
      </w:r>
      <w:r>
        <w:t>ить риск рецидивов пародонтита.</w:t>
      </w:r>
    </w:p>
    <w:p w:rsidR="00EA5F90" w:rsidRDefault="00EA5F90" w:rsidP="00EA5F90">
      <w:r>
        <w:t>Кроме того, современные хирургические методы часто проводятся с использованием местной анестезии и меньше травмируют ткани, что делает процедуры более комфортными для пациентов. Это способствует более быстрому восстановлению после операц</w:t>
      </w:r>
      <w:r>
        <w:t>ии и снижению болевых ощущений.</w:t>
      </w:r>
    </w:p>
    <w:p w:rsidR="00EA5F90" w:rsidRDefault="00EA5F90" w:rsidP="00EA5F90">
      <w:r>
        <w:t>Следует подчеркнуть, что успешное хирургическое лечение пародонтита требует не только опыта и профессионализма стоматолога, но и сотрудничества пациента. Послеоперационный уход, включая правильное уход за раной и соблюдение рекомендаций стоматолога, играет важную р</w:t>
      </w:r>
      <w:r>
        <w:t>оль в успехе лечения.</w:t>
      </w:r>
    </w:p>
    <w:p w:rsidR="00EA5F90" w:rsidRDefault="00EA5F90" w:rsidP="00EA5F90">
      <w:r>
        <w:t xml:space="preserve">Современные методы хирургического лечения пародонтита открывают новые возможности для восстановления здоровья десен и зубов у пациентов с этим заболеванием. Инновационные </w:t>
      </w:r>
      <w:r>
        <w:lastRenderedPageBreak/>
        <w:t>технологии, индивидуальный подход и сотрудничество между пациентом и врачом позволяют достичь наилучших результатов и сохранить улыбку на долгие годы.</w:t>
      </w:r>
    </w:p>
    <w:p w:rsidR="00EA5F90" w:rsidRPr="00EA5F90" w:rsidRDefault="00EA5F90" w:rsidP="00EA5F90">
      <w:r>
        <w:t xml:space="preserve">В заключение, современные методы хирургического лечения пародонтита открывают новые горизонты в области стоматологии и предоставляют возможность эффективного и комфортного лечения </w:t>
      </w:r>
      <w:proofErr w:type="spellStart"/>
      <w:r>
        <w:t>пародонтальных</w:t>
      </w:r>
      <w:proofErr w:type="spellEnd"/>
      <w:r>
        <w:t xml:space="preserve"> заболеваний. Индивидуальный подход к каждому пациенту и использование передовых технологий позволяют достигать наилучших результатов и поддерживать здоровье десен и зубов на долгие годы.</w:t>
      </w:r>
      <w:bookmarkEnd w:id="0"/>
    </w:p>
    <w:sectPr w:rsidR="00EA5F90" w:rsidRPr="00EA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D4"/>
    <w:rsid w:val="00AE0BD4"/>
    <w:rsid w:val="00EA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01E3"/>
  <w15:chartTrackingRefBased/>
  <w15:docId w15:val="{3F4CB076-6A86-4FAC-AFF3-0096AF7A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2023-12-14T20:09:00Z</dcterms:created>
  <dcterms:modified xsi:type="dcterms:W3CDTF">2023-12-14T20:11:00Z</dcterms:modified>
</cp:coreProperties>
</file>