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3D" w:rsidRDefault="005B59F7" w:rsidP="005B59F7">
      <w:pPr>
        <w:pStyle w:val="1"/>
        <w:jc w:val="center"/>
      </w:pPr>
      <w:r w:rsidRPr="005B59F7">
        <w:t xml:space="preserve">Применение стволовых клеток в </w:t>
      </w:r>
      <w:proofErr w:type="spellStart"/>
      <w:r w:rsidRPr="005B59F7">
        <w:t>пародонтологии</w:t>
      </w:r>
      <w:proofErr w:type="spellEnd"/>
    </w:p>
    <w:p w:rsidR="005B59F7" w:rsidRDefault="005B59F7" w:rsidP="005B59F7"/>
    <w:p w:rsidR="005B59F7" w:rsidRDefault="005B59F7" w:rsidP="005B59F7">
      <w:bookmarkStart w:id="0" w:name="_GoBack"/>
      <w:r>
        <w:t xml:space="preserve">Применение стволовых клеток в </w:t>
      </w:r>
      <w:proofErr w:type="spellStart"/>
      <w:r>
        <w:t>пародонтологии</w:t>
      </w:r>
      <w:proofErr w:type="spellEnd"/>
      <w:r>
        <w:t xml:space="preserve"> представляет собой инновационную область исследований и лечения, которая имеет потенциал значительно изменить подход к лечению </w:t>
      </w:r>
      <w:proofErr w:type="spellStart"/>
      <w:r>
        <w:t>пародонтальных</w:t>
      </w:r>
      <w:proofErr w:type="spellEnd"/>
      <w:r>
        <w:t xml:space="preserve"> заболеваний. Стволовые клетки являются уникальными, так как они обладают способностью превращаться в различные типы клеток, включая клетки </w:t>
      </w:r>
      <w:proofErr w:type="spellStart"/>
      <w:r>
        <w:t>пародонтальных</w:t>
      </w:r>
      <w:proofErr w:type="spellEnd"/>
      <w:r>
        <w:t xml:space="preserve"> т</w:t>
      </w:r>
      <w:r>
        <w:t>каней, такие как десна и кость.</w:t>
      </w:r>
    </w:p>
    <w:p w:rsidR="005B59F7" w:rsidRDefault="005B59F7" w:rsidP="005B59F7">
      <w:r>
        <w:t xml:space="preserve">Одним из важных направлений исследований в области стволовых клеток в </w:t>
      </w:r>
      <w:proofErr w:type="spellStart"/>
      <w:r>
        <w:t>пародонтологии</w:t>
      </w:r>
      <w:proofErr w:type="spellEnd"/>
      <w:r>
        <w:t xml:space="preserve"> является разработка методов регенерации </w:t>
      </w:r>
      <w:proofErr w:type="spellStart"/>
      <w:r>
        <w:t>пародонтальных</w:t>
      </w:r>
      <w:proofErr w:type="spellEnd"/>
      <w:r>
        <w:t xml:space="preserve"> тканей. Это включает в себя использование стволовых клеток для восстановления поврежденных десен и костной ткани, что может быть особенно полезным в случае продвинутых форм пародонтита, когда ткани уже подве</w:t>
      </w:r>
      <w:r>
        <w:t>рглись значительным изменениям.</w:t>
      </w:r>
    </w:p>
    <w:p w:rsidR="005B59F7" w:rsidRDefault="005B59F7" w:rsidP="005B59F7">
      <w:r>
        <w:t xml:space="preserve">Стволовые клетки также исследуются для создания новых методов имплантации зубов и замещения утраченных зубов. Это открывает перспективы для более эффективного и надежного восстановления зубов и </w:t>
      </w:r>
      <w:r>
        <w:t>придания им естественного вида.</w:t>
      </w:r>
    </w:p>
    <w:p w:rsidR="005B59F7" w:rsidRDefault="005B59F7" w:rsidP="005B59F7">
      <w:r>
        <w:t xml:space="preserve">Однако, несмотря на обещающие результаты исследований, применение стволовых клеток в </w:t>
      </w:r>
      <w:proofErr w:type="spellStart"/>
      <w:r>
        <w:t>пародонтологии</w:t>
      </w:r>
      <w:proofErr w:type="spellEnd"/>
      <w:r>
        <w:t xml:space="preserve"> требует дальнейших исследований и клинических испытаний для определения безопасности</w:t>
      </w:r>
      <w:r>
        <w:t>,</w:t>
      </w:r>
      <w:r>
        <w:t xml:space="preserve"> и эффективности. Также необходимо учитывать этические и юридические аспекты использования стволовых клеток.</w:t>
      </w:r>
    </w:p>
    <w:p w:rsidR="005B59F7" w:rsidRDefault="005B59F7" w:rsidP="005B59F7">
      <w:r>
        <w:t xml:space="preserve">Дополнительно стоит отметить, что использование стволовых клеток в </w:t>
      </w:r>
      <w:proofErr w:type="spellStart"/>
      <w:r>
        <w:t>пародонтологии</w:t>
      </w:r>
      <w:proofErr w:type="spellEnd"/>
      <w:r>
        <w:t xml:space="preserve"> может быть особенно полезным в случаях, когда традиционные методы лечения ограничены или неэффективны. Например, у пациентов с продвинутыми формами пародонтита, когда костная ткань значительно разрушена, стволовые клетки могут предоставить возможность восстановления потерянных ткане</w:t>
      </w:r>
      <w:r>
        <w:t>й и предотвратить потерю зубов.</w:t>
      </w:r>
    </w:p>
    <w:p w:rsidR="005B59F7" w:rsidRDefault="005B59F7" w:rsidP="005B59F7">
      <w:r>
        <w:t xml:space="preserve">Еще одним важным аспектом использования стволовых клеток в </w:t>
      </w:r>
      <w:proofErr w:type="spellStart"/>
      <w:r>
        <w:t>пародонтологии</w:t>
      </w:r>
      <w:proofErr w:type="spellEnd"/>
      <w:r>
        <w:t xml:space="preserve"> является персонализированный подход. Стволовые клетки могут быть получены из собственных тканей пациента (</w:t>
      </w:r>
      <w:proofErr w:type="spellStart"/>
      <w:r>
        <w:t>автологичные</w:t>
      </w:r>
      <w:proofErr w:type="spellEnd"/>
      <w:r>
        <w:t xml:space="preserve"> стволовые клетки), что исключает риск отторжения и имеет потенциал для создания индивидуальных терапевтических решений, учитывая генетические ос</w:t>
      </w:r>
      <w:r>
        <w:t>обенности каждого пациента.</w:t>
      </w:r>
    </w:p>
    <w:p w:rsidR="005B59F7" w:rsidRDefault="005B59F7" w:rsidP="005B59F7">
      <w:r>
        <w:t>Тем не менее, несмотря на все перспективы, существует ряд вызовов, связанных с применением стволовых клеток, таких как контроль качества клеток, регулирование их дифференциации и стандартизация методов лечения. Более того, стоимость и доступность такого вида лечения та</w:t>
      </w:r>
      <w:r>
        <w:t>кже остаются важными вопросами.</w:t>
      </w:r>
    </w:p>
    <w:p w:rsidR="005B59F7" w:rsidRDefault="005B59F7" w:rsidP="005B59F7">
      <w:r>
        <w:t xml:space="preserve">В целом, использование стволовых клеток в </w:t>
      </w:r>
      <w:proofErr w:type="spellStart"/>
      <w:r>
        <w:t>пародонтологии</w:t>
      </w:r>
      <w:proofErr w:type="spellEnd"/>
      <w:r>
        <w:t xml:space="preserve"> открывает новые перспективы для лечения и восстановления </w:t>
      </w:r>
      <w:proofErr w:type="spellStart"/>
      <w:r>
        <w:t>пародонтальных</w:t>
      </w:r>
      <w:proofErr w:type="spellEnd"/>
      <w:r>
        <w:t xml:space="preserve"> тканей и зубов. Однако для того чтобы полностью реализовать этот потенциал, необходимы дальнейшие исследования, разработка стандартов и регулирование данного вида терапии.</w:t>
      </w:r>
    </w:p>
    <w:p w:rsidR="005B59F7" w:rsidRPr="005B59F7" w:rsidRDefault="005B59F7" w:rsidP="005B59F7">
      <w:r>
        <w:t xml:space="preserve">В заключение, использование стволовых клеток в </w:t>
      </w:r>
      <w:proofErr w:type="spellStart"/>
      <w:r>
        <w:t>пародонтологии</w:t>
      </w:r>
      <w:proofErr w:type="spellEnd"/>
      <w:r>
        <w:t xml:space="preserve"> представляет большой потенциал для улучшения лечения </w:t>
      </w:r>
      <w:proofErr w:type="spellStart"/>
      <w:r>
        <w:t>пародонтальных</w:t>
      </w:r>
      <w:proofErr w:type="spellEnd"/>
      <w:r>
        <w:t xml:space="preserve"> заболеваний и восстановления утраченных зубов и тканей. Однако этот подход все еще находится на стадии исследований, и требует дальнейших усилий для разработки и внедрения клинических методов, обеспечивающих безопасность и эффективность применения стволовых клеток в </w:t>
      </w:r>
      <w:proofErr w:type="spellStart"/>
      <w:r>
        <w:t>пародонтологии</w:t>
      </w:r>
      <w:proofErr w:type="spellEnd"/>
      <w:r>
        <w:t>.</w:t>
      </w:r>
      <w:bookmarkEnd w:id="0"/>
    </w:p>
    <w:sectPr w:rsidR="005B59F7" w:rsidRPr="005B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3D"/>
    <w:rsid w:val="005B59F7"/>
    <w:rsid w:val="00E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2D9"/>
  <w15:chartTrackingRefBased/>
  <w15:docId w15:val="{F51550C4-8723-4967-8734-0A5510D8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2023-12-14T20:36:00Z</dcterms:created>
  <dcterms:modified xsi:type="dcterms:W3CDTF">2023-12-14T20:36:00Z</dcterms:modified>
</cp:coreProperties>
</file>