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28" w:rsidRDefault="00122B8E" w:rsidP="00122B8E">
      <w:pPr>
        <w:pStyle w:val="1"/>
        <w:jc w:val="center"/>
      </w:pPr>
      <w:r w:rsidRPr="00122B8E">
        <w:t xml:space="preserve">Международные стандарты и практика в </w:t>
      </w:r>
      <w:proofErr w:type="spellStart"/>
      <w:r w:rsidRPr="00122B8E">
        <w:t>пародонтологии</w:t>
      </w:r>
      <w:proofErr w:type="spellEnd"/>
    </w:p>
    <w:p w:rsidR="00122B8E" w:rsidRDefault="00122B8E" w:rsidP="00122B8E"/>
    <w:p w:rsidR="00122B8E" w:rsidRDefault="00122B8E" w:rsidP="00122B8E">
      <w:bookmarkStart w:id="0" w:name="_GoBack"/>
      <w:r>
        <w:t xml:space="preserve">Международные стандарты и практики в области </w:t>
      </w:r>
      <w:proofErr w:type="spellStart"/>
      <w:r>
        <w:t>пародонтологии</w:t>
      </w:r>
      <w:proofErr w:type="spellEnd"/>
      <w:r>
        <w:t xml:space="preserve"> играют ключевую роль в обеспечении качественной медицинской помощи и согласованности в подходах к диагностике и лечению </w:t>
      </w:r>
      <w:proofErr w:type="spellStart"/>
      <w:r>
        <w:t>пародонтальных</w:t>
      </w:r>
      <w:proofErr w:type="spellEnd"/>
      <w:r>
        <w:t xml:space="preserve"> заболеваний. Стандарты разрабатываются и поддерживаются мировыми организациями и сообществами </w:t>
      </w:r>
      <w:proofErr w:type="spellStart"/>
      <w:r>
        <w:t>пародонтологов</w:t>
      </w:r>
      <w:proofErr w:type="spellEnd"/>
      <w:r>
        <w:t xml:space="preserve"> для установления общих принципов</w:t>
      </w:r>
      <w:r>
        <w:t xml:space="preserve"> и рекомендаций в этой области.</w:t>
      </w:r>
    </w:p>
    <w:p w:rsidR="00122B8E" w:rsidRDefault="00122B8E" w:rsidP="00122B8E">
      <w:r>
        <w:t xml:space="preserve">Одним из важных международных стандартов является "Классификация и диагностика </w:t>
      </w:r>
      <w:proofErr w:type="spellStart"/>
      <w:r>
        <w:t>пародонтальных</w:t>
      </w:r>
      <w:proofErr w:type="spellEnd"/>
      <w:r>
        <w:t xml:space="preserve"> болезней и состояний" (2017 г.), разработанная Американской академией </w:t>
      </w:r>
      <w:proofErr w:type="spellStart"/>
      <w:r>
        <w:t>пародонтологии</w:t>
      </w:r>
      <w:proofErr w:type="spellEnd"/>
      <w:r>
        <w:t xml:space="preserve"> и Европейской федерацией </w:t>
      </w:r>
      <w:proofErr w:type="spellStart"/>
      <w:r>
        <w:t>пародонтологических</w:t>
      </w:r>
      <w:proofErr w:type="spellEnd"/>
      <w:r>
        <w:t xml:space="preserve"> обществ. Этот стандарт определяет классификацию </w:t>
      </w:r>
      <w:proofErr w:type="spellStart"/>
      <w:r>
        <w:t>пародонтальных</w:t>
      </w:r>
      <w:proofErr w:type="spellEnd"/>
      <w:r>
        <w:t xml:space="preserve"> заболеваний, что способствует более точной диагно</w:t>
      </w:r>
      <w:r>
        <w:t>стике и выбору методов лечения.</w:t>
      </w:r>
    </w:p>
    <w:p w:rsidR="00122B8E" w:rsidRDefault="00122B8E" w:rsidP="00122B8E">
      <w:r>
        <w:t xml:space="preserve">Международные стандарты также включают рекомендации по лечению </w:t>
      </w:r>
      <w:proofErr w:type="spellStart"/>
      <w:r>
        <w:t>пародонтальных</w:t>
      </w:r>
      <w:proofErr w:type="spellEnd"/>
      <w:r>
        <w:t xml:space="preserve"> заболеваний, включая методы консервативного и хирургического лечения, применение антибиотиков и прочие аспекты ухода за пациентами. Эти рекомендации основаны на лучших доступных научных данных и опы</w:t>
      </w:r>
      <w:r>
        <w:t xml:space="preserve">те практикующих </w:t>
      </w:r>
      <w:proofErr w:type="spellStart"/>
      <w:r>
        <w:t>пародонтологов</w:t>
      </w:r>
      <w:proofErr w:type="spellEnd"/>
      <w:r>
        <w:t>.</w:t>
      </w:r>
    </w:p>
    <w:p w:rsidR="00122B8E" w:rsidRDefault="00122B8E" w:rsidP="00122B8E">
      <w:r>
        <w:t xml:space="preserve">Кроме того, международные стандарты подчеркивают важность </w:t>
      </w:r>
      <w:proofErr w:type="spellStart"/>
      <w:r>
        <w:t>мультидисциплинарного</w:t>
      </w:r>
      <w:proofErr w:type="spellEnd"/>
      <w:r>
        <w:t xml:space="preserve"> подхода в </w:t>
      </w:r>
      <w:proofErr w:type="spellStart"/>
      <w:r>
        <w:t>пародонтологии</w:t>
      </w:r>
      <w:proofErr w:type="spellEnd"/>
      <w:r>
        <w:t xml:space="preserve">. Пациенты с </w:t>
      </w:r>
      <w:proofErr w:type="spellStart"/>
      <w:r>
        <w:t>пародонтальными</w:t>
      </w:r>
      <w:proofErr w:type="spellEnd"/>
      <w:r>
        <w:t xml:space="preserve"> заболеваниями часто нуждаются в совместной работе специалистов разных медицинских областей, таких как </w:t>
      </w:r>
      <w:proofErr w:type="spellStart"/>
      <w:r>
        <w:t>ортодонты</w:t>
      </w:r>
      <w:proofErr w:type="spellEnd"/>
      <w:r>
        <w:t xml:space="preserve">, оральные хирурги, терапевты и </w:t>
      </w:r>
      <w:proofErr w:type="spellStart"/>
      <w:r>
        <w:t>эндодонты</w:t>
      </w:r>
      <w:proofErr w:type="spellEnd"/>
      <w:r>
        <w:t>. Стандарты способствуют согласованности действий и обмену информацией между специалистами для достижения о</w:t>
      </w:r>
      <w:r>
        <w:t>птимальных результатов лечения.</w:t>
      </w:r>
    </w:p>
    <w:p w:rsidR="00122B8E" w:rsidRDefault="00122B8E" w:rsidP="00122B8E">
      <w:r>
        <w:t xml:space="preserve">Международные стандарты и практики также уделяют внимание важности обучения и подготовки специалистов в области </w:t>
      </w:r>
      <w:proofErr w:type="spellStart"/>
      <w:r>
        <w:t>пародонтологии</w:t>
      </w:r>
      <w:proofErr w:type="spellEnd"/>
      <w:r>
        <w:t xml:space="preserve">. Это включает в себя обеспечение высокого стандарта профессиональной компетентности и соблюдение этических </w:t>
      </w:r>
      <w:r>
        <w:t>норм во всех аспектах практики.</w:t>
      </w:r>
    </w:p>
    <w:p w:rsidR="00122B8E" w:rsidRDefault="00122B8E" w:rsidP="00122B8E">
      <w:r>
        <w:t xml:space="preserve">В целом, международные стандарты и практики играют существенную роль в развитии </w:t>
      </w:r>
      <w:proofErr w:type="spellStart"/>
      <w:r>
        <w:t>пародонтологии</w:t>
      </w:r>
      <w:proofErr w:type="spellEnd"/>
      <w:r>
        <w:t xml:space="preserve">, обеспечивая согласованность и качество медицинской помощи пациентам с </w:t>
      </w:r>
      <w:proofErr w:type="spellStart"/>
      <w:r>
        <w:t>пародонтальными</w:t>
      </w:r>
      <w:proofErr w:type="spellEnd"/>
      <w:r>
        <w:t xml:space="preserve"> заболеваниями. Эти стандарты служат ориентиром для </w:t>
      </w:r>
      <w:proofErr w:type="spellStart"/>
      <w:r>
        <w:t>пародонтологов</w:t>
      </w:r>
      <w:proofErr w:type="spellEnd"/>
      <w:r>
        <w:t xml:space="preserve"> по всему миру и способствуют совершенствованию методов диагностики, лечения и профилактики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122B8E" w:rsidRDefault="00122B8E" w:rsidP="00122B8E">
      <w:r>
        <w:t xml:space="preserve">Международные стандарты и практики в </w:t>
      </w:r>
      <w:proofErr w:type="spellStart"/>
      <w:r>
        <w:t>пародонтологии</w:t>
      </w:r>
      <w:proofErr w:type="spellEnd"/>
      <w:r>
        <w:t xml:space="preserve"> подразумевают также внимание к исследованиям и научным исследованиям в этой области. Сотрудничество между научными обществами </w:t>
      </w:r>
      <w:proofErr w:type="spellStart"/>
      <w:r>
        <w:t>пародонтологов</w:t>
      </w:r>
      <w:proofErr w:type="spellEnd"/>
      <w:r>
        <w:t xml:space="preserve"> и международными исследовательскими группами способствует разработке новых методов диагностики и лечения, а также углубляет научное понимание основных механиз</w:t>
      </w:r>
      <w:r>
        <w:t xml:space="preserve">мов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122B8E" w:rsidRDefault="00122B8E" w:rsidP="00122B8E">
      <w:r>
        <w:t>Одним из важных аспектов международных стандартов является обмен опытом и знаниями между специалистами из разных стран. Это происходит через организацию международных конференций, симпозиумов и обучающих программ. Врачи-</w:t>
      </w:r>
      <w:proofErr w:type="spellStart"/>
      <w:r>
        <w:t>пародонтологи</w:t>
      </w:r>
      <w:proofErr w:type="spellEnd"/>
      <w:r>
        <w:t xml:space="preserve"> могут обмениваться опытом и лучшими практиками, что способствует повышению качества м</w:t>
      </w:r>
      <w:r>
        <w:t>едицинской помощи во всем мире.</w:t>
      </w:r>
    </w:p>
    <w:p w:rsidR="00122B8E" w:rsidRDefault="00122B8E" w:rsidP="00122B8E">
      <w:r>
        <w:t xml:space="preserve">Важно отметить, что международные стандарты и практики в </w:t>
      </w:r>
      <w:proofErr w:type="spellStart"/>
      <w:r>
        <w:t>пародонтологии</w:t>
      </w:r>
      <w:proofErr w:type="spellEnd"/>
      <w:r>
        <w:t xml:space="preserve"> постоянно обновляются и пересматриваются на основе новых научных данных и клинического опыта. Это позволяет учитывать современные вызовы и тенденции в медицине и адаптировать подходы к лечению </w:t>
      </w:r>
      <w:proofErr w:type="spellStart"/>
      <w:r>
        <w:t>пародонтальных</w:t>
      </w:r>
      <w:proofErr w:type="spellEnd"/>
      <w:r>
        <w:t xml:space="preserve"> заболеваний в соответствии с последними достижениями.</w:t>
      </w:r>
    </w:p>
    <w:p w:rsidR="00122B8E" w:rsidRPr="00122B8E" w:rsidRDefault="00122B8E" w:rsidP="00122B8E">
      <w:r>
        <w:lastRenderedPageBreak/>
        <w:t xml:space="preserve">В целом, международные стандарты и практики в </w:t>
      </w:r>
      <w:proofErr w:type="spellStart"/>
      <w:r>
        <w:t>пародонтологии</w:t>
      </w:r>
      <w:proofErr w:type="spellEnd"/>
      <w:r>
        <w:t xml:space="preserve"> создают единые рамки для обеспечения качественной и эффективной медицинской помощи пациентам с </w:t>
      </w:r>
      <w:proofErr w:type="spellStart"/>
      <w:r>
        <w:t>пародонтальными</w:t>
      </w:r>
      <w:proofErr w:type="spellEnd"/>
      <w:r>
        <w:t xml:space="preserve"> заболеваниями. Они способствуют улучшению стандартов диагностики и лечения, а также обеспечивают согласованность в подходах к </w:t>
      </w:r>
      <w:proofErr w:type="spellStart"/>
      <w:r>
        <w:t>пародонтологической</w:t>
      </w:r>
      <w:proofErr w:type="spellEnd"/>
      <w:r>
        <w:t xml:space="preserve"> практике по всему миру, что благоприятно влияет на здоровье пациентов и развитие этой важной медицинской специальности.</w:t>
      </w:r>
      <w:bookmarkEnd w:id="0"/>
    </w:p>
    <w:sectPr w:rsidR="00122B8E" w:rsidRPr="0012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28"/>
    <w:rsid w:val="00122B8E"/>
    <w:rsid w:val="004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2E0D"/>
  <w15:chartTrackingRefBased/>
  <w15:docId w15:val="{09149B19-B01A-48A0-AB84-FC9AC42E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B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2023-12-15T10:52:00Z</dcterms:created>
  <dcterms:modified xsi:type="dcterms:W3CDTF">2023-12-15T10:54:00Z</dcterms:modified>
</cp:coreProperties>
</file>