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B8" w:rsidRDefault="00D7451E" w:rsidP="00D7451E">
      <w:pPr>
        <w:pStyle w:val="1"/>
        <w:jc w:val="center"/>
      </w:pPr>
      <w:r w:rsidRPr="00D7451E">
        <w:t>Токсикология и патология</w:t>
      </w:r>
      <w:r>
        <w:t>:</w:t>
      </w:r>
      <w:r w:rsidRPr="00D7451E">
        <w:t xml:space="preserve"> влияние токсинов на организм</w:t>
      </w:r>
    </w:p>
    <w:p w:rsidR="00D7451E" w:rsidRPr="00D7451E" w:rsidRDefault="00D7451E" w:rsidP="00D7451E"/>
    <w:p w:rsidR="00D7451E" w:rsidRDefault="00D7451E" w:rsidP="00D7451E">
      <w:bookmarkStart w:id="0" w:name="_GoBack"/>
      <w:r>
        <w:t>Токсикология и патология - это две важные области медицины, которые изучают влияние токсинов на организм человека и животных. Токсины - это вещества, способные вызывать вредные эффекты при контакте с организмом. Воздействие токсинов может проявляться в различных патологиче</w:t>
      </w:r>
      <w:r>
        <w:t>ских изменениях и заболеваниях.</w:t>
      </w:r>
    </w:p>
    <w:p w:rsidR="00D7451E" w:rsidRDefault="00D7451E" w:rsidP="00D7451E">
      <w:r>
        <w:t>Основной задачей токсикологии</w:t>
      </w:r>
      <w:r>
        <w:t xml:space="preserve"> является изучение природы, свойств и механизмов действия токсинов. Эта наука исследует как природные токсины (например, яды растений и животных), так и химические вещества, которые могут быть токсичными при определенных концентрациях или способах воздействия. Токсикология также занимается оценкой риска для здоровья человека и </w:t>
      </w:r>
    </w:p>
    <w:p w:rsidR="00D7451E" w:rsidRDefault="00D7451E" w:rsidP="00D7451E">
      <w:r>
        <w:t>Патология</w:t>
      </w:r>
      <w:r>
        <w:t>, с другой стороны, изучает патологические изменения в органах и тканях организма, включая те, которые могут быть вызваны токсическими воздействиями. Патологи анализируют ткани, чтобы выявить признаки повреждения, воспаления, опухолевого роста и другие изменения, которые могут быть связаны с токсическим воздействием. Эти изменения могут быть видимыми под микроскопом или обнаруживаться с помощью различных биохимических и мол</w:t>
      </w:r>
      <w:r>
        <w:t>екулярных методов исследования.</w:t>
      </w:r>
    </w:p>
    <w:p w:rsidR="00D7451E" w:rsidRDefault="00D7451E" w:rsidP="00D7451E">
      <w:r>
        <w:t>Токсины могут оказывать разнообразное воздействие на организм, включая оказание токсического воздействия на органы и системы, вызывать аллергические реакции, провоцировать онкологические заболевания и даже приводить к смертельному исходу. Патологические изменения, вызванные токсинами, могут затронуть разные органы, включая печень, почки, не</w:t>
      </w:r>
      <w:r>
        <w:t>рвную систему, сердце и другие.</w:t>
      </w:r>
    </w:p>
    <w:p w:rsidR="00D7451E" w:rsidRDefault="00D7451E" w:rsidP="00D7451E">
      <w:r>
        <w:t xml:space="preserve">Одной из важных задач </w:t>
      </w:r>
      <w:r>
        <w:t>токси</w:t>
      </w:r>
      <w:r>
        <w:t>кологии и патологии</w:t>
      </w:r>
      <w:r>
        <w:t xml:space="preserve"> является разработка методов диагностики и лечения отравлений и токсических заболеваний. Это включает в себя определение токсичных доз, разработку противоядий и методов </w:t>
      </w:r>
      <w:proofErr w:type="spellStart"/>
      <w:r>
        <w:t>детоксикации</w:t>
      </w:r>
      <w:proofErr w:type="spellEnd"/>
      <w:r>
        <w:t>, а также меры профилактики и контроля над токсинами в</w:t>
      </w:r>
      <w:r>
        <w:t xml:space="preserve"> окружающей среде.</w:t>
      </w:r>
    </w:p>
    <w:p w:rsidR="00D7451E" w:rsidRDefault="00D7451E" w:rsidP="00D7451E">
      <w:r>
        <w:t>Важно понимать, что токсикология и патология имеют критическое значение для обеспечения безопасности пищи, воды и окружающей среды, а также для оценки воздействия химических веществ на человеческое здоровье. Эти две области медицины тесно взаимосвязаны и играют важную роль в сохранении здоровья человека и экологической устойчивости.</w:t>
      </w:r>
    </w:p>
    <w:p w:rsidR="00D7451E" w:rsidRDefault="00D7451E" w:rsidP="00D7451E">
      <w:r>
        <w:t>В современных условиях токсикология и патология сильно связаны с проблемами окружающей среды и общественного здоровья. Загрязнение окружающей среды химическими веществами, такими как тяжелые металлы, пестициды, пластиковые отходы и промышленные выбросы, создает риск для здоровья человека и экосистемы. Токсикологи и патологи активно участвуют в исследованиях, направленных на выявление последствий экологического загрязнения и разработку мер по е</w:t>
      </w:r>
      <w:r>
        <w:t>го предотвращению и устранению.</w:t>
      </w:r>
    </w:p>
    <w:p w:rsidR="00D7451E" w:rsidRDefault="00D7451E" w:rsidP="00D7451E">
      <w:r>
        <w:t>Токсикология также имеет важное значение в сфере продуктов питания и фармацевтики. Она оценивает безопасность химических добавок, консервантов, лекарственных средств и других продуктов, которые могут взаимодействовать с организмом. Патологические исследования помогают выявлять побочные эффекты и оценивать потенциальные риск</w:t>
      </w:r>
      <w:r>
        <w:t>и для пациентов и потребителей.</w:t>
      </w:r>
    </w:p>
    <w:p w:rsidR="00D7451E" w:rsidRDefault="00D7451E" w:rsidP="00D7451E">
      <w:r>
        <w:t>Современные методы токсикологии и патологии включают в себя молекулярные и генетические анализы, которые позволяют более точно определять механизмы действия токсинов и предсказывать их потенциальные последствия. Это открывает новые возможности для индивидуализированной медицины и персонал</w:t>
      </w:r>
      <w:r>
        <w:t>изированного подхода к лечению.</w:t>
      </w:r>
    </w:p>
    <w:p w:rsidR="00D7451E" w:rsidRPr="00D7451E" w:rsidRDefault="00D7451E" w:rsidP="00D7451E">
      <w:r>
        <w:lastRenderedPageBreak/>
        <w:t>В заключение, токсикология и патология играют критическую роль в обеспечении безопасности и здоровья человека в современном мире. Исследования и практическая деятельность в этих областях способствуют выявлению, пониманию и предотвращению токсических воздействий на организм и окружающую среду, что является важным шагом к улучшению качества жизни и сохранению природных ресурсов.</w:t>
      </w:r>
      <w:bookmarkEnd w:id="0"/>
    </w:p>
    <w:sectPr w:rsidR="00D7451E" w:rsidRPr="00D7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B8"/>
    <w:rsid w:val="00233FB8"/>
    <w:rsid w:val="00D7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CC59"/>
  <w15:chartTrackingRefBased/>
  <w15:docId w15:val="{DD7F9A5B-DBA6-4A53-9D44-D7722EC2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5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2023-12-16T11:29:00Z</dcterms:created>
  <dcterms:modified xsi:type="dcterms:W3CDTF">2023-12-16T11:31:00Z</dcterms:modified>
</cp:coreProperties>
</file>