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04C" w:rsidRDefault="005B4182" w:rsidP="005B4182">
      <w:pPr>
        <w:pStyle w:val="1"/>
        <w:jc w:val="center"/>
      </w:pPr>
      <w:r w:rsidRPr="005B4182">
        <w:t>Современные технологии в патологии</w:t>
      </w:r>
      <w:r>
        <w:t>:</w:t>
      </w:r>
      <w:r w:rsidRPr="005B4182">
        <w:t xml:space="preserve"> цифровая патология и телемедицина</w:t>
      </w:r>
    </w:p>
    <w:p w:rsidR="005B4182" w:rsidRDefault="005B4182" w:rsidP="005B4182"/>
    <w:p w:rsidR="005B4182" w:rsidRDefault="005B4182" w:rsidP="005B4182">
      <w:bookmarkStart w:id="0" w:name="_GoBack"/>
      <w:r>
        <w:t xml:space="preserve">Современные технологии в патологии претерпели значительные изменения и привнесли инновации в область диагностики и обработки патологических состояний. Две из таких технологий, которые сейчас активно развиваются и </w:t>
      </w:r>
      <w:r>
        <w:t xml:space="preserve">применяются в практике, - это </w:t>
      </w:r>
      <w:r>
        <w:t>цифровая па</w:t>
      </w:r>
      <w:r>
        <w:t>тология и телемедицина</w:t>
      </w:r>
      <w:r>
        <w:t>.</w:t>
      </w:r>
    </w:p>
    <w:p w:rsidR="005B4182" w:rsidRDefault="005B4182" w:rsidP="005B4182">
      <w:r>
        <w:t>Цифровая патология</w:t>
      </w:r>
      <w:r>
        <w:t xml:space="preserve"> представляет собой цифровое сканирование и анализ образцов биологических тканей и клеток. Это позволяет патологам работать с изображениями тканей на компьютере, а не с традиционными микроскопами. Один из основных преимуществ цифровой патологии - это возможность быстрого обмена данными и консультаций между патологами в разных учреждениях и даже странах. Это улучшает доступность экспертных мнений и помогает в точной диагностике различных патологий.</w:t>
      </w:r>
    </w:p>
    <w:p w:rsidR="005B4182" w:rsidRDefault="005B4182" w:rsidP="005B4182">
      <w:r>
        <w:t>Телемедицина</w:t>
      </w:r>
      <w:r>
        <w:t xml:space="preserve"> играет ключевую роль в распространении патологической экспертизы и консультаций на удаленные регионы. Патологи могут оценивать образцы тканей и клеток, а также проводить консультации с врачами и пациентами удаленно с использованием видеосвязи и цифровых платформ. Это особенно важно для медицинских учреждений, находящихся в отдаленных или недостаточно обеспеченных т</w:t>
      </w:r>
      <w:r>
        <w:t>ехническими ресурсами областях.</w:t>
      </w:r>
    </w:p>
    <w:p w:rsidR="005B4182" w:rsidRDefault="005B4182" w:rsidP="005B4182">
      <w:r>
        <w:t>Одним из существенных преимуществ современных те</w:t>
      </w:r>
      <w:r>
        <w:t>хнологий в патологии является автоматизация</w:t>
      </w:r>
      <w:r>
        <w:t>. Машинное обучение и искусственный интеллект позволяют анализировать большие объемы данных и выявлять патологии с высокой точностью. Это сокращает риск человеческих ошибок и увеличивает скорость диагностики.</w:t>
      </w:r>
    </w:p>
    <w:p w:rsidR="005B4182" w:rsidRDefault="005B4182" w:rsidP="005B4182">
      <w:r>
        <w:t>Интеграция данных</w:t>
      </w:r>
      <w:r>
        <w:t xml:space="preserve"> также стала важным аспектом современной патологии. Патологи могут объединять данные о пациентах, изображениях тканей и лабораторных результатах в одной системе, что способствует более комп</w:t>
      </w:r>
      <w:r>
        <w:t>лексному анализу и диагностике.</w:t>
      </w:r>
    </w:p>
    <w:p w:rsidR="005B4182" w:rsidRDefault="005B4182" w:rsidP="005B4182">
      <w:r>
        <w:t>Современные технологии в патологии открывают новые горизонты для более точной и быстрой диагностики патологий. Они улучшают доступность экспертных знаний и позволяют более эффективно бороться с различными заболеваниями. С развитием цифровой патологии и телемедицины можно ожидать дальнейшего совершенствования методов диагностики и лечения патологических состояний, что приведет к улучшению качества медицинской помощи и ухода</w:t>
      </w:r>
      <w:r>
        <w:t xml:space="preserve"> за пациентами</w:t>
      </w:r>
      <w:r>
        <w:t>.</w:t>
      </w:r>
    </w:p>
    <w:p w:rsidR="005B4182" w:rsidRDefault="005B4182" w:rsidP="005B4182">
      <w:r>
        <w:t>Кроме того, современные технологии в п</w:t>
      </w:r>
      <w:r>
        <w:t>атологии способствуют созданию цифровых баз данных и архивов</w:t>
      </w:r>
      <w:r>
        <w:t>, которые позволяют хранить и управлять большим объемом информации об образцах и диагнозах. Это не только повышает эффективность управления данными, но и открыва</w:t>
      </w:r>
      <w:r>
        <w:t xml:space="preserve">ет возможности для проведения </w:t>
      </w:r>
      <w:r>
        <w:t xml:space="preserve">исследований и </w:t>
      </w:r>
      <w:r>
        <w:t>анализа больших объемов данных</w:t>
      </w:r>
      <w:r>
        <w:t xml:space="preserve"> с целью выявления новых закономерностей и тенденций в развитии патологий.</w:t>
      </w:r>
    </w:p>
    <w:p w:rsidR="005B4182" w:rsidRDefault="005B4182" w:rsidP="005B4182">
      <w:r>
        <w:t>Обуч</w:t>
      </w:r>
      <w:r>
        <w:t>ение и обучающие платформы</w:t>
      </w:r>
      <w:r>
        <w:t xml:space="preserve"> также стали важной частью современных технологий в патологии. Врачи и патологи могут получать доступ к обучающим материалам, включая интерактивные курсы и тренировочные программы, что способствует повышению квалификации специалистов и </w:t>
      </w:r>
      <w:r>
        <w:t>обмену опытом между патологами.</w:t>
      </w:r>
    </w:p>
    <w:p w:rsidR="005B4182" w:rsidRDefault="005B4182" w:rsidP="005B4182">
      <w:r>
        <w:t xml:space="preserve">Современные </w:t>
      </w:r>
      <w:r>
        <w:t xml:space="preserve">технологии также обеспечивают </w:t>
      </w:r>
      <w:r>
        <w:t>безопас</w:t>
      </w:r>
      <w:r>
        <w:t>ное хранение и передачу данных</w:t>
      </w:r>
      <w:r>
        <w:t xml:space="preserve"> в соответствии с требованиями конфиденциальности и защиты информации. Это особенно важно в медицинской сфере, где обеспечение конфиденциальности пациентов имеет высший приоритет.</w:t>
      </w:r>
    </w:p>
    <w:p w:rsidR="005B4182" w:rsidRPr="005B4182" w:rsidRDefault="005B4182" w:rsidP="005B4182">
      <w:r>
        <w:lastRenderedPageBreak/>
        <w:t>Интеграция современных технологий в патологию открывает новые горизонты для развития медицины и диагностики патологий. Системы цифровой патологии и телемедицины позволяют улучшить качество медицинского обслуживания и обеспечить доступность экспертной медицинской помощи даже в удаленных регионах. Это значительно улучшает диагностику, лечение и мониторинг патологических состояний, способствуя общему уровню здоровья и благополучию пациентов.</w:t>
      </w:r>
      <w:bookmarkEnd w:id="0"/>
    </w:p>
    <w:sectPr w:rsidR="005B4182" w:rsidRPr="005B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4C"/>
    <w:rsid w:val="005B4182"/>
    <w:rsid w:val="00E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4EFC"/>
  <w15:chartTrackingRefBased/>
  <w15:docId w15:val="{675F4C10-1E70-430A-A802-162BBF49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1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1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2023-12-16T11:51:00Z</dcterms:created>
  <dcterms:modified xsi:type="dcterms:W3CDTF">2023-12-16T11:53:00Z</dcterms:modified>
</cp:coreProperties>
</file>