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6A" w:rsidRDefault="00645578" w:rsidP="00645578">
      <w:pPr>
        <w:pStyle w:val="1"/>
        <w:jc w:val="center"/>
      </w:pPr>
      <w:r w:rsidRPr="00645578">
        <w:t>Влияние вируса ВИЧ на организм</w:t>
      </w:r>
      <w:r>
        <w:t>:</w:t>
      </w:r>
      <w:r w:rsidRPr="00645578">
        <w:t xml:space="preserve"> патология и лечение</w:t>
      </w:r>
    </w:p>
    <w:p w:rsidR="00645578" w:rsidRDefault="00645578" w:rsidP="00645578"/>
    <w:p w:rsidR="00645578" w:rsidRDefault="00645578" w:rsidP="00645578">
      <w:bookmarkStart w:id="0" w:name="_GoBack"/>
      <w:r>
        <w:t xml:space="preserve">Вирус иммунодефицита человека (ВИЧ) является возбудителем инфекции, которая оказывает серьезное воздействие на организм человека. ВИЧ атакует и разрушает клетки иммунной системы, что приводит к нарушению ее функций и ослаблению защиты организма от инфекций и опухолей. Это состояние, известное как СПИД (синдром приобретенного иммунодефицита), оставляет организм уязвимым перед </w:t>
      </w:r>
      <w:r>
        <w:t>множеством опасных заболеваний.</w:t>
      </w:r>
    </w:p>
    <w:p w:rsidR="00645578" w:rsidRDefault="00645578" w:rsidP="00645578">
      <w:r>
        <w:t>Основной патологией, связанной с ВИЧ, является ослабление иммунной системы. Это происходит из-за уничтожения CD4+ Т-лимфоцитов, которые играют ключевую роль в борьбе с инфекциями. Когда уровень CD4+ Т-лимфоцитов снижается, организм становится более уязвимым перед инфекциями и опухолями. По мере развития ВИЧ-инфекции, иммунодефицит становится все более выраженным, что может привести к возникновению осложнен</w:t>
      </w:r>
      <w:r>
        <w:t>ий и сопутствующих заболеваний.</w:t>
      </w:r>
    </w:p>
    <w:p w:rsidR="00645578" w:rsidRDefault="00645578" w:rsidP="00645578">
      <w:r>
        <w:t>Лечение ВИЧ направлено на подавление вирусной активности и восстановление функции иммунной системы. Антиретровирусные препараты являются основой терапии и позволяют контролировать вирус и предотвращать прогрессирование инфекции. Однако, ВИЧ-инфекция требует длительного и постоянного лечения, и вирус остается в организме пожи</w:t>
      </w:r>
      <w:r>
        <w:t>зненно.</w:t>
      </w:r>
    </w:p>
    <w:p w:rsidR="00645578" w:rsidRDefault="00645578" w:rsidP="00645578">
      <w:r>
        <w:t xml:space="preserve">Помимо иммунодефицита, ВИЧ также может вызывать другие патологии, такие как оппортунистические инфекции, рак и </w:t>
      </w:r>
      <w:proofErr w:type="spellStart"/>
      <w:r>
        <w:t>нейрологические</w:t>
      </w:r>
      <w:proofErr w:type="spellEnd"/>
      <w:r>
        <w:t xml:space="preserve"> нарушения. Оппортунистические инфекции развиваются при ослаблении иммунной системы и могут воздействовать на различные органы и системы организма. Раковые опухоли, такие как </w:t>
      </w:r>
      <w:proofErr w:type="spellStart"/>
      <w:r>
        <w:t>Капози</w:t>
      </w:r>
      <w:proofErr w:type="spellEnd"/>
      <w:r>
        <w:t xml:space="preserve"> саркома и </w:t>
      </w:r>
      <w:proofErr w:type="spellStart"/>
      <w:r>
        <w:t>лимфома</w:t>
      </w:r>
      <w:proofErr w:type="spellEnd"/>
      <w:r>
        <w:t xml:space="preserve">, также могут развиваться у пациентов с ВИЧ. </w:t>
      </w:r>
      <w:proofErr w:type="spellStart"/>
      <w:r>
        <w:t>Нейрологические</w:t>
      </w:r>
      <w:proofErr w:type="spellEnd"/>
      <w:r>
        <w:t xml:space="preserve"> нарушения могут включат</w:t>
      </w:r>
      <w:r>
        <w:t xml:space="preserve">ь в себя деменцию и </w:t>
      </w:r>
      <w:proofErr w:type="spellStart"/>
      <w:r>
        <w:t>нейропатии</w:t>
      </w:r>
      <w:proofErr w:type="spellEnd"/>
      <w:r>
        <w:t>.</w:t>
      </w:r>
    </w:p>
    <w:p w:rsidR="00645578" w:rsidRDefault="00645578" w:rsidP="00645578">
      <w:r>
        <w:t>Несмотря на отсутствие лечения, которое полностью избавит организм от ВИЧ, современные методы лечения позволяют контролировать инфекцию и обеспечивать длительное выживание и качество жизни пациентов с ВИЧ. Вакцины и исследования направлены на поиск способов предотвращения и лечения ВИЧ, и, хотя проблема остается серьезной, усилия научного сообщества и медицинской практики помогают снизить воздействие этой инфекции на организм.</w:t>
      </w:r>
    </w:p>
    <w:p w:rsidR="00645578" w:rsidRDefault="00645578" w:rsidP="00645578">
      <w:r>
        <w:t>Важным аспектом в управлении ВИЧ является раннее обнаружение инфекции. Тестирование на ВИЧ и начало лечения на ранних стадиях могут значительно улучшить прогноз и качество жизни пациента. Поэтому проведение регулярных тестов на ВИЧ рекомендуется всем, особенно тем,</w:t>
      </w:r>
      <w:r>
        <w:t xml:space="preserve"> кто находится в группах риска.</w:t>
      </w:r>
    </w:p>
    <w:p w:rsidR="00645578" w:rsidRDefault="00645578" w:rsidP="00645578">
      <w:r>
        <w:t xml:space="preserve">Помимо лекарственной терапии, важным аспектом ухода за пациентами с ВИЧ является образ жизни и профилактика. Важно поддерживать здоровое питание, физическую активность и избегать стрессов. Избегание рискованных сексуальных практик и использование презервативов помогают снизить </w:t>
      </w:r>
      <w:r>
        <w:t>риск передачи ВИЧ другим людям.</w:t>
      </w:r>
    </w:p>
    <w:p w:rsidR="00645578" w:rsidRDefault="00645578" w:rsidP="00645578">
      <w:r>
        <w:t>Также важно подчеркнуть важность борьбы с социальным стигматизацией и дискриминацией, с которыми часто сталкиваются люди, живущие с ВИЧ. Это может создавать дополнительное психологическое давление и ухудшать качество жизни. Поддержка и понимание со стороны общества и здравоохранения играют важную роль в ул</w:t>
      </w:r>
      <w:r>
        <w:t>учшении благополучия пациентов.</w:t>
      </w:r>
    </w:p>
    <w:p w:rsidR="00645578" w:rsidRPr="00645578" w:rsidRDefault="00645578" w:rsidP="00645578">
      <w:r>
        <w:t xml:space="preserve">В заключение, ВИЧ остается серьезной глобальной проблемой, но современные методы лечения и профилактики позволяют управлять инфекцией и предоставляют надежную поддержку пациентам. Для снижения распространения ВИЧ важно продолжать информировать общественность о мерах предосторожности и проводить обширные программы тестирования и </w:t>
      </w:r>
      <w:r>
        <w:lastRenderedPageBreak/>
        <w:t>доступности лечения. Главной целью является достижение мира без ВИЧ и СПИДа, и усилия медицинского сообщества и общества в целом играют ключевую роль в этом процессе.</w:t>
      </w:r>
      <w:bookmarkEnd w:id="0"/>
    </w:p>
    <w:sectPr w:rsidR="00645578" w:rsidRPr="0064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6A"/>
    <w:rsid w:val="00645578"/>
    <w:rsid w:val="00C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F53E"/>
  <w15:chartTrackingRefBased/>
  <w15:docId w15:val="{ACC97711-4607-4195-927D-7E0C3C4F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2023-12-16T12:23:00Z</dcterms:created>
  <dcterms:modified xsi:type="dcterms:W3CDTF">2023-12-16T12:24:00Z</dcterms:modified>
</cp:coreProperties>
</file>