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53" w:rsidRDefault="00064F04" w:rsidP="00064F04">
      <w:pPr>
        <w:pStyle w:val="1"/>
        <w:jc w:val="center"/>
      </w:pPr>
      <w:r w:rsidRPr="00064F04">
        <w:t>Патологическая физиология репродуктивной системы</w:t>
      </w:r>
    </w:p>
    <w:p w:rsidR="00064F04" w:rsidRDefault="00064F04" w:rsidP="00064F04"/>
    <w:p w:rsidR="00064F04" w:rsidRDefault="00064F04" w:rsidP="00064F04">
      <w:bookmarkStart w:id="0" w:name="_GoBack"/>
      <w:r>
        <w:t>Патологическая физиология репродуктивной системы представляет собой область медицинских исследований и практики, которая занимается изучением нарушений и дисфункций в репродуктивной системе организма человека. Репродуктивная система играет ключевую роль в процессе размножения и поддержании популяции, и ее нормальная функция имеет важное значение для здоровья как мужчин</w:t>
      </w:r>
      <w:r>
        <w:t>, так и женщин.</w:t>
      </w:r>
    </w:p>
    <w:p w:rsidR="00064F04" w:rsidRDefault="00064F04" w:rsidP="00064F04">
      <w:r>
        <w:t>Однако существует множество патологических состояний и расстройств, которые могут повлиять на нормальное функционирование репродуктивной системы. Эти состояния могут быть вызваны различными причинами, включая генетические факторы, инфекции, травмы, эндокринные нарушения и другие. В результате таких нарушений может возникнуть бесплодие, аномалии развития, гормональные дисбалансы и другие проблемы, которые могут повлиять на возможность зачатия и</w:t>
      </w:r>
      <w:r>
        <w:t xml:space="preserve"> нормальное беременное течение.</w:t>
      </w:r>
    </w:p>
    <w:p w:rsidR="00064F04" w:rsidRDefault="00064F04" w:rsidP="00064F04">
      <w:r>
        <w:t>Одной из важных областей исследования в патологической физиологии репродуктивной системы является изучение причин и механизмов бесплодия. Бесплодие может быть</w:t>
      </w:r>
      <w:r>
        <w:t>,</w:t>
      </w:r>
      <w:r>
        <w:t xml:space="preserve"> как у мужчин, так и у женщин, и его диагностика и лечение требуют комплексного подхода. Современные методы, такие как искусственное оплодотворение и медикаментозная терапия, позволяют многим парам </w:t>
      </w:r>
      <w:r>
        <w:t>преодолеть проблемы с зачатием.</w:t>
      </w:r>
    </w:p>
    <w:p w:rsidR="00064F04" w:rsidRDefault="00064F04" w:rsidP="00064F04">
      <w:r>
        <w:t xml:space="preserve">Также патологическая физиология репродуктивной системы занимается изучением заболеваний, связанных с половой сферой, таких как </w:t>
      </w:r>
      <w:proofErr w:type="spellStart"/>
      <w:r>
        <w:t>эндометриоз</w:t>
      </w:r>
      <w:proofErr w:type="spellEnd"/>
      <w:r>
        <w:t xml:space="preserve">, </w:t>
      </w:r>
      <w:proofErr w:type="spellStart"/>
      <w:r>
        <w:t>варикоцеле</w:t>
      </w:r>
      <w:proofErr w:type="spellEnd"/>
      <w:r>
        <w:t>, фиброиды матки и др. Эти заболевания могут вызывать болевые симптомы, нарушения менструального цикла и другие проблемы, требую</w:t>
      </w:r>
      <w:r>
        <w:t>щие медицинского вмешательства.</w:t>
      </w:r>
    </w:p>
    <w:p w:rsidR="00064F04" w:rsidRDefault="00064F04" w:rsidP="00064F04">
      <w:r>
        <w:t>Для успешной диагностики и лечения патологий репродуктивной системы необходимо использовать современные методы обследования, включая ультразвуковое исследование, гормональные анализы, гистологическое исследование и генетические анализы. Эти методы позволяют врачам определить причины и механизмы нарушений и разработать индивидуальные план</w:t>
      </w:r>
      <w:r>
        <w:t>ы лечения.</w:t>
      </w:r>
    </w:p>
    <w:p w:rsidR="00064F04" w:rsidRDefault="00064F04" w:rsidP="00064F04">
      <w:r>
        <w:t>Исследования в области патологической физиологии репродуктивной системы продолжают развиваться, что позволяет улучшать диагностику и лечение репродуктивных проблем. Эта область науки и медицины играет важную роль в поддержании и восстановлении здоровья репродуктивной системы и способствует решению проблем бесплодия и других репродуктивных расстройств.</w:t>
      </w:r>
    </w:p>
    <w:p w:rsidR="00064F04" w:rsidRDefault="00064F04" w:rsidP="00064F04">
      <w:r>
        <w:t xml:space="preserve">Дополнительно стоит отметить, что патологическая физиология репродуктивной системы также связана с аспектами сексуального здоровья. В современном обществе сексуальное здоровье играет важную роль в качестве жизни, и патологии этой системы могут влиять на сексуальное функционирование и удовлетворение. Понимание и лечение сексуальных дисфункций, таких как </w:t>
      </w:r>
      <w:proofErr w:type="spellStart"/>
      <w:r>
        <w:t>эректильная</w:t>
      </w:r>
      <w:proofErr w:type="spellEnd"/>
      <w:r>
        <w:t xml:space="preserve"> дисфункция или </w:t>
      </w:r>
      <w:proofErr w:type="spellStart"/>
      <w:r>
        <w:t>аноргазмия</w:t>
      </w:r>
      <w:proofErr w:type="spellEnd"/>
      <w:r>
        <w:t>, также входит в компетенцию специалистов в области патологической физ</w:t>
      </w:r>
      <w:r>
        <w:t>иологии репродуктивной системы.</w:t>
      </w:r>
    </w:p>
    <w:p w:rsidR="00064F04" w:rsidRDefault="00064F04" w:rsidP="00064F04">
      <w:r>
        <w:t xml:space="preserve">Еще одним важным аспектом исследований в этой области является </w:t>
      </w:r>
      <w:proofErr w:type="spellStart"/>
      <w:r>
        <w:t>пренатальная</w:t>
      </w:r>
      <w:proofErr w:type="spellEnd"/>
      <w:r>
        <w:t xml:space="preserve"> диагностика и генетическое консультирование. Патологические изменения в генетическом материале могут привести к различным нарушениям развития репродуктивной системы у будущих детей. Современные методы молекулярной генетики позволяют выявлять генетические аномалии и предоставлять родителям информацию о рисках и возможных мерах предосторожности</w:t>
      </w:r>
      <w:r>
        <w:t>.</w:t>
      </w:r>
    </w:p>
    <w:p w:rsidR="00064F04" w:rsidRDefault="00064F04" w:rsidP="00064F04">
      <w:r>
        <w:lastRenderedPageBreak/>
        <w:t>Следует подчеркнуть, что многие патологии репродуктивной системы могут иметь психологические и эмоциональные аспекты. Люди, сталкивающиеся с репродуктивными проблемами, могут испытывать стресс, депрессию и тревожность. Психологическая поддержка и консультирование играют важную роль в управлении этими аспектами забо</w:t>
      </w:r>
      <w:r>
        <w:t>леваний репродуктивной системы.</w:t>
      </w:r>
    </w:p>
    <w:p w:rsidR="00064F04" w:rsidRPr="00064F04" w:rsidRDefault="00064F04" w:rsidP="00064F04">
      <w:r>
        <w:t>Исследования в области патологической физиологии репродуктивной системы продолжают развиваться, и их результаты способствуют улучшению диагностики и лечения патологий этой системы. Она остается важной областью медицинских исследований и практики, так как здоровье репродуктивной системы оказывает влияние на физическое и психологическое благополучие человека и его способность иметь потомство.</w:t>
      </w:r>
      <w:bookmarkEnd w:id="0"/>
    </w:p>
    <w:sectPr w:rsidR="00064F04" w:rsidRPr="0006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53"/>
    <w:rsid w:val="00064F04"/>
    <w:rsid w:val="0015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A8EFD"/>
  <w15:chartTrackingRefBased/>
  <w15:docId w15:val="{C3F01092-5158-4878-84CF-84D10DBF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4F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F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2023-12-16T12:30:00Z</dcterms:created>
  <dcterms:modified xsi:type="dcterms:W3CDTF">2023-12-16T12:33:00Z</dcterms:modified>
</cp:coreProperties>
</file>