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FB" w:rsidRDefault="002550EE" w:rsidP="002550EE">
      <w:pPr>
        <w:pStyle w:val="1"/>
        <w:jc w:val="center"/>
      </w:pPr>
      <w:r w:rsidRPr="002550EE">
        <w:t>Проблемы адаптации детей в детских садах и школах</w:t>
      </w:r>
    </w:p>
    <w:p w:rsidR="002550EE" w:rsidRDefault="002550EE" w:rsidP="002550EE"/>
    <w:p w:rsidR="002550EE" w:rsidRDefault="002550EE" w:rsidP="002550EE">
      <w:bookmarkStart w:id="0" w:name="_GoBack"/>
      <w:r>
        <w:t>Адаптация детей в детских садах и школах - это важный этап их жизни, который может внести существенное влияние на их развитие и благополучие. Однако этот процесс часто сопровождается различными проблемами и вызовами как для детей, так и для их родителей и педагогов. В данном реферате рассмотрим некоторые из ключевых проблем адаптац</w:t>
      </w:r>
      <w:r>
        <w:t>ии детей в детских учреждениях.</w:t>
      </w:r>
    </w:p>
    <w:p w:rsidR="002550EE" w:rsidRDefault="002550EE" w:rsidP="002550EE">
      <w:r>
        <w:t>Первой и одной из наиболее распространенных проблем адаптации является тревожность и раздражительность детей при разлуке с родителями. Дети, особенно младшего возраста, могут испытывать сильное беспокойство и стресс при оставлении в детском саду или школе. Это связано с разлукой с родителями, несовершенством навыков самостоятельности и ада</w:t>
      </w:r>
      <w:r>
        <w:t>птацией к новой среде и режиму.</w:t>
      </w:r>
    </w:p>
    <w:p w:rsidR="002550EE" w:rsidRDefault="002550EE" w:rsidP="002550EE">
      <w:r>
        <w:t xml:space="preserve">Еще одной проблемой может быть социальная адаптация. Дети могут столкнуться с трудностями в установлении отношений с другими детьми и адаптацией к социальным нормам и правилам в группе или классе. Они могут чувствовать себя неуверенно или изолированно, что может повлиять на их самооценку </w:t>
      </w:r>
      <w:r>
        <w:t>и психологическое благополучие.</w:t>
      </w:r>
    </w:p>
    <w:p w:rsidR="002550EE" w:rsidRDefault="002550EE" w:rsidP="002550EE">
      <w:r>
        <w:t>Еще одним аспектом адаптации является адаптация к новой образовательной системе и учебному процессу. Переход из детского сада в школу может быть вызывающим для детей, так как они сталкиваются с более строгими правилами, требованиями и учебными обязанностями. Некоторые дети могут испытывать трудности с адапт</w:t>
      </w:r>
      <w:r>
        <w:t>ацией к новой учебной нагрузке.</w:t>
      </w:r>
    </w:p>
    <w:p w:rsidR="002550EE" w:rsidRDefault="002550EE" w:rsidP="002550EE">
      <w:r>
        <w:t>Следующей проблемой является приспособление к новой роли родителей. Родители также могут испытывать стресс и тревожность при адаптации своего ребенка в детском саду или школе. Они могут переживать разлуку с ребенком и беспокоиться о его благополучии и успехах. Эмоциональная поддержка и коммуникация с педагогами могут помочь родителя</w:t>
      </w:r>
      <w:r>
        <w:t>м справиться с этими чувствами.</w:t>
      </w:r>
    </w:p>
    <w:p w:rsidR="002550EE" w:rsidRDefault="002550EE" w:rsidP="002550EE">
      <w:r>
        <w:t>Важно отметить, что проблемы адаптации детей в детских садах и школах могут иметь долгосрочные последствия для их развития и обучения. Поэтому важно обеспечить поддержку и помощь детям в этот период, создавая благоприятную среду для адаптации и обучения. Родители, педагоги и специалисты по детской психологии могут совместными усилиями помочь детям успешно преодолеть эти проблемы и достичь полноценной адаптации в новой среде обучения.</w:t>
      </w:r>
    </w:p>
    <w:p w:rsidR="002550EE" w:rsidRDefault="002550EE" w:rsidP="002550EE">
      <w:r>
        <w:t xml:space="preserve">Для решения проблем адаптации детей в детских садах и школах важно предпринимать соответствующие меры и стратегии. Ниже рассмотрим некоторые </w:t>
      </w:r>
      <w:r>
        <w:t>подходы к решению этих проблем:</w:t>
      </w:r>
    </w:p>
    <w:p w:rsidR="002550EE" w:rsidRDefault="002550EE" w:rsidP="002550EE">
      <w:r>
        <w:t>1.Постепенная адаптация</w:t>
      </w:r>
      <w:r>
        <w:t xml:space="preserve">: </w:t>
      </w:r>
      <w:proofErr w:type="gramStart"/>
      <w:r>
        <w:t>В</w:t>
      </w:r>
      <w:proofErr w:type="gramEnd"/>
      <w:r>
        <w:t xml:space="preserve"> детских садах и школах может быть полезной постепенная адаптация. Начать с коротких пребываний и постепенно увеличивать время, проведенное в новой среде, поможет детям привыкнуть к новым ус</w:t>
      </w:r>
      <w:r>
        <w:t>ловиям постепенно, без стресса.</w:t>
      </w:r>
    </w:p>
    <w:p w:rsidR="002550EE" w:rsidRDefault="002550EE" w:rsidP="002550EE">
      <w:r>
        <w:t>2.Поддержка родителей</w:t>
      </w:r>
      <w:r>
        <w:t>: Важно предоставлять родителям информацию и ресурсы для поддержки адаптации их детей. Обучающие программы, консультации с педагогами и психологами могут помочь родителям лучше понимать и реагиров</w:t>
      </w:r>
      <w:r>
        <w:t>ать на потребности своих детей.</w:t>
      </w:r>
    </w:p>
    <w:p w:rsidR="002550EE" w:rsidRDefault="002550EE" w:rsidP="002550EE">
      <w:r>
        <w:t>3.Создание дружественной среды</w:t>
      </w:r>
      <w:r>
        <w:t>: Педагоги и администраторы детских учреждений могут создавать дружественную и поддерживающую среду, где дети чувствуют себя приветствуемыми и уважаемыми. Это может включать в себя организацию дружелюбных мероприятий, где дети могут легко взаимодействовать друг с другом.</w:t>
      </w:r>
    </w:p>
    <w:p w:rsidR="002550EE" w:rsidRDefault="002550EE" w:rsidP="002550EE">
      <w:r>
        <w:lastRenderedPageBreak/>
        <w:t>4.Индивидуальный подход</w:t>
      </w:r>
      <w:r>
        <w:t>: Каждый ребенок уникален, и важно учитывать его индивидуальные потребности при разработке стратегии адаптации. Педагоги должны быть готовы адаптировать учебный проц</w:t>
      </w:r>
      <w:r>
        <w:t>есс и подход к каждому ребенку.</w:t>
      </w:r>
    </w:p>
    <w:p w:rsidR="002550EE" w:rsidRDefault="002550EE" w:rsidP="002550EE">
      <w:r>
        <w:t>5.</w:t>
      </w:r>
      <w:r>
        <w:t>Подде</w:t>
      </w:r>
      <w:r>
        <w:t>ржка психологов и специалистов</w:t>
      </w:r>
      <w:r>
        <w:t>: Психологическая поддержка важна как для детей, так и для их родителей. Психологи могут проводить групповые и индивидуальные сессии для помощи детям справи</w:t>
      </w:r>
      <w:r>
        <w:t>ться с тревожностью и стрессом.</w:t>
      </w:r>
    </w:p>
    <w:p w:rsidR="002550EE" w:rsidRDefault="002550EE" w:rsidP="002550EE">
      <w:r>
        <w:t>6.</w:t>
      </w:r>
      <w:r>
        <w:t>С</w:t>
      </w:r>
      <w:r>
        <w:t>оздание позитивного опыта</w:t>
      </w:r>
      <w:r>
        <w:t>: Важно создавать положительные первые впечатления о детском саде или школе. Педагоги и сотрудники учреждений могут уделить особое внимание тому, чтобы дети чувствовали себя ком</w:t>
      </w:r>
      <w:r>
        <w:t>фортно и важными с первых дней.</w:t>
      </w:r>
    </w:p>
    <w:p w:rsidR="002550EE" w:rsidRDefault="002550EE" w:rsidP="002550EE">
      <w:r>
        <w:t>7.Сотрудничество с родителями</w:t>
      </w:r>
      <w:r>
        <w:t>: Важно сотрудничать с родителями при решении проблем адаптации. Открытый и доверительный диалог между педагогами и родителями помогает создать единую команду в под</w:t>
      </w:r>
      <w:r>
        <w:t>держке ребенка.</w:t>
      </w:r>
    </w:p>
    <w:p w:rsidR="002550EE" w:rsidRPr="002550EE" w:rsidRDefault="002550EE" w:rsidP="002550EE">
      <w:r>
        <w:t>Проблемы адаптации детей в детских садах и школах могут быть вызваны различными факторами, но с правильным подходом и совместными усилиями со стороны родителей, педагогов и специалистов, они могут быть успешно преодолены. Это позволяет детям развиваться, обучаться и счастливо адаптироваться к новой среде обучения и социальным отношениям.</w:t>
      </w:r>
      <w:bookmarkEnd w:id="0"/>
    </w:p>
    <w:sectPr w:rsidR="002550EE" w:rsidRPr="0025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FB"/>
    <w:rsid w:val="002550EE"/>
    <w:rsid w:val="006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713"/>
  <w15:chartTrackingRefBased/>
  <w15:docId w15:val="{669D98B7-2AB8-4EFC-9D5C-E1E6AEB3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0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2023-12-16T18:50:00Z</dcterms:created>
  <dcterms:modified xsi:type="dcterms:W3CDTF">2023-12-16T18:53:00Z</dcterms:modified>
</cp:coreProperties>
</file>