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734" w:rsidRDefault="00EB774B" w:rsidP="00EB774B">
      <w:pPr>
        <w:pStyle w:val="1"/>
        <w:jc w:val="center"/>
      </w:pPr>
      <w:r w:rsidRPr="00EB774B">
        <w:t>Генетические аспекты в педиатрии</w:t>
      </w:r>
    </w:p>
    <w:p w:rsidR="00EB774B" w:rsidRDefault="00EB774B" w:rsidP="00EB774B"/>
    <w:p w:rsidR="00EB774B" w:rsidRDefault="00EB774B" w:rsidP="00EB774B">
      <w:bookmarkStart w:id="0" w:name="_GoBack"/>
      <w:r>
        <w:t>Генетика играет важную роль в области педиатрии, исследуя наследственные факторы, влияющие на здоровье и развитие детей. Генетические аспекты в педиатрии касаются широкого спектра вопросов, начиная с наследственных заболеваний и заканчивая индивидуальной предрасположе</w:t>
      </w:r>
      <w:r>
        <w:t>нностью к различным состояниям.</w:t>
      </w:r>
    </w:p>
    <w:p w:rsidR="00EB774B" w:rsidRDefault="00EB774B" w:rsidP="00EB774B">
      <w:r>
        <w:t xml:space="preserve">Одним из ключевых аспектов является идентификация генетических мутаций, которые могут привести к развитию наследственных заболеваний. Среди таких заболеваний можно назвать </w:t>
      </w:r>
      <w:proofErr w:type="spellStart"/>
      <w:r>
        <w:t>цистический</w:t>
      </w:r>
      <w:proofErr w:type="spellEnd"/>
      <w:r>
        <w:t xml:space="preserve"> фиброз, </w:t>
      </w:r>
      <w:proofErr w:type="spellStart"/>
      <w:r>
        <w:t>фенилкетонурию</w:t>
      </w:r>
      <w:proofErr w:type="spellEnd"/>
      <w:r>
        <w:t xml:space="preserve">, </w:t>
      </w:r>
      <w:proofErr w:type="spellStart"/>
      <w:r>
        <w:t>муковисцидоз</w:t>
      </w:r>
      <w:proofErr w:type="spellEnd"/>
      <w:r>
        <w:t>, нарушения обмена веществ и многие другие. Исследования генома позволяют выявлять наличие таких мутаций у детей и их родителей, что позволяет принимать меры п</w:t>
      </w:r>
      <w:r>
        <w:t>о ранней диагностике и лечению.</w:t>
      </w:r>
    </w:p>
    <w:p w:rsidR="00EB774B" w:rsidRDefault="00EB774B" w:rsidP="00EB774B">
      <w:r>
        <w:t>Еще одним важным аспектом является изучение генетических факторов, влияющих на индивидуальную реакцию детей на лекарственные препараты. Это позволяет персонализировать лечение и избегать нежелательных побочных эффектов. Генетические исследования также могут определить, какие лекарства наиболее эффективны для к</w:t>
      </w:r>
      <w:r>
        <w:t>онкретного пациента.</w:t>
      </w:r>
    </w:p>
    <w:p w:rsidR="00EB774B" w:rsidRDefault="00EB774B" w:rsidP="00EB774B">
      <w:r>
        <w:t>Генетика также играет важную роль в развитии педиатрической онкологии. Исследования генетических мутаций позволяют лучше понимать происхождение раковых опухолей у детей и разрабатывать более точные мет</w:t>
      </w:r>
      <w:r>
        <w:t>оды диагностики и лечения рака.</w:t>
      </w:r>
    </w:p>
    <w:p w:rsidR="00EB774B" w:rsidRDefault="00EB774B" w:rsidP="00EB774B">
      <w:r>
        <w:t xml:space="preserve">С развитием молекулярной генетики и технологий </w:t>
      </w:r>
      <w:proofErr w:type="spellStart"/>
      <w:r>
        <w:t>секвенирования</w:t>
      </w:r>
      <w:proofErr w:type="spellEnd"/>
      <w:r>
        <w:t xml:space="preserve"> ДНК, педиатры и генетики имеют все больше возможностей для изучения генетических аспектов здоровья детей. Это позволяет предоставлять более точные и персонализированные методы диагностики и лечения, что, в свою очередь, способствует улучшению качества жизни детей и их долголетию. Генетические аспекты в педиатрии являются важной частью современной медицины, позволяющей более эффективно предотвращать, диагностировать и лечить генетические заболевания и другие состояния у детей.</w:t>
      </w:r>
    </w:p>
    <w:p w:rsidR="00EB774B" w:rsidRDefault="00EB774B" w:rsidP="00EB774B">
      <w:r>
        <w:t>Кроме того, генетические исследования играют важную роль в репродуктивной медицине и консультировании будущих родителей. Пары, имеющие риск передачи наследственных заболеваний своим потомкам, могут получать генетическое консультирование и проходить тесты, чтобы определить вероятность наследственных заболеваний у будущих детей. Это позволяет принимать информированные решения о планировании семь</w:t>
      </w:r>
      <w:r>
        <w:t>и и выборе методов репродукции.</w:t>
      </w:r>
    </w:p>
    <w:p w:rsidR="00EB774B" w:rsidRDefault="00EB774B" w:rsidP="00EB774B">
      <w:r>
        <w:t>Генетические аспекты в педиатрии также затрагивают область генной терапии. С развитием современных технологий стало возможным вмешательство в генетический материал для лечения ряда генетических заболеваний. Это открывает новые перспективы для лечения детей с наследственными заболеваниями, которые ранее счита</w:t>
      </w:r>
      <w:r>
        <w:t>лись неизлечимыми.</w:t>
      </w:r>
    </w:p>
    <w:p w:rsidR="00EB774B" w:rsidRPr="00EB774B" w:rsidRDefault="00EB774B" w:rsidP="00EB774B">
      <w:r>
        <w:t>Генетические аспекты в педиатрии продолжают развиваться, и современные исследования могут помочь расширить наши знания о генетических особенностях здоровья и болезни у детей. Это открывает новые возможности для более эффективной профилактики, диагностики и лечения наследственных и генетически обусловленных состояний, что способствует улучшению качества жизни детей и их семей.</w:t>
      </w:r>
      <w:bookmarkEnd w:id="0"/>
    </w:p>
    <w:sectPr w:rsidR="00EB774B" w:rsidRPr="00EB7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734"/>
    <w:rsid w:val="00E34734"/>
    <w:rsid w:val="00EB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A9C99"/>
  <w15:chartTrackingRefBased/>
  <w15:docId w15:val="{13DEEC13-6ABA-43A9-A0CE-4F1223D4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77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774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B77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2023-12-17T18:04:00Z</dcterms:created>
  <dcterms:modified xsi:type="dcterms:W3CDTF">2023-12-17T18:07:00Z</dcterms:modified>
</cp:coreProperties>
</file>