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BA" w:rsidRDefault="008A3A20" w:rsidP="008A3A20">
      <w:pPr>
        <w:pStyle w:val="1"/>
        <w:jc w:val="center"/>
      </w:pPr>
      <w:r w:rsidRPr="008A3A20">
        <w:t>Медицинские и социальные аспекты детской инвалидности</w:t>
      </w:r>
    </w:p>
    <w:p w:rsidR="008A3A20" w:rsidRDefault="008A3A20" w:rsidP="008A3A20"/>
    <w:p w:rsidR="008A3A20" w:rsidRDefault="008A3A20" w:rsidP="008A3A20">
      <w:bookmarkStart w:id="0" w:name="_GoBack"/>
      <w:r>
        <w:t xml:space="preserve">Медицинские и социальные аспекты детской инвалидности представляют собой сложную и важную проблему в области педиатрии и общественного здравоохранения. Дети с инвалидностью нуждаются в особом внимании и уходе, а также в социальной поддержке и интеграции в </w:t>
      </w:r>
      <w:r>
        <w:t>общество.</w:t>
      </w:r>
    </w:p>
    <w:p w:rsidR="008A3A20" w:rsidRDefault="008A3A20" w:rsidP="008A3A20">
      <w:r>
        <w:t>Одним из медицинских аспектов детской инвалидности является диагностика и лечение основных заболеваний или состояний, которые могут привести к инвалидности. Дети с пороками развития, хроническими заболеваниями или травмами нуждаются в медицинском уходе, реабилитации и регу</w:t>
      </w:r>
      <w:r>
        <w:t>лярном наблюдении специалистов.</w:t>
      </w:r>
    </w:p>
    <w:p w:rsidR="008A3A20" w:rsidRDefault="008A3A20" w:rsidP="008A3A20">
      <w:r>
        <w:t>С другой стороны, социальные аспекты детской инвалидности включают в себя адаптацию ребенка к жизни с ограничениями и обеспечение доступа к образованию, развлечениям и общественным мероприятиям. Важно, чтобы дети с инвалидностью имели равные возможности для получения образования и у</w:t>
      </w:r>
      <w:r>
        <w:t>частия в социокультурной жизни.</w:t>
      </w:r>
    </w:p>
    <w:p w:rsidR="008A3A20" w:rsidRDefault="008A3A20" w:rsidP="008A3A20">
      <w:r>
        <w:t>Семьи детей с инвалидностью также сталкиваются с множеством вызовов. Они должны обеспечивать долгосрочный уход и поддержку для своих детей, а также сталкиваются с финансовыми и практическими трудностями. Психологическая поддержка и консультирование могут быть необходимы как для</w:t>
      </w:r>
      <w:r>
        <w:t xml:space="preserve"> детей, так и для их родителей.</w:t>
      </w:r>
    </w:p>
    <w:p w:rsidR="008A3A20" w:rsidRDefault="008A3A20" w:rsidP="008A3A20">
      <w:r>
        <w:t xml:space="preserve">Интеграция детей с инвалидностью в общество играет важную роль в их развитии и благополучии. Это может включать в себя создание доступной инфраструктуры, адаптированных программ обучения и обеспечение поддержки в области занятости для </w:t>
      </w:r>
      <w:r>
        <w:t>взрослых детей с инвалидностью.</w:t>
      </w:r>
    </w:p>
    <w:p w:rsidR="008A3A20" w:rsidRDefault="008A3A20" w:rsidP="008A3A20">
      <w:r>
        <w:t>Однако стоит отметить, что детская инвалидность является разнообразной категорией, и каждый случай уникален. Необходимо учитывать индивидуальные потребности и способности каждого ребенка и разрабатывать подход</w:t>
      </w:r>
      <w:r>
        <w:t>ящие планы лечения и поддержки.</w:t>
      </w:r>
    </w:p>
    <w:p w:rsidR="008A3A20" w:rsidRDefault="008A3A20" w:rsidP="008A3A20">
      <w:r>
        <w:t>Итак, медицинские и социальные аспекты детской инвалидности требуют совместных усилий медицинских, образовательных и социальных институтов, а также активной поддержки семей. Обеспечение детям с инвалидностью равных возможностей, качественного медицинского ухода и интеграции в общество является важной задачей с целью обеспечения их полноценного развития и благополучия.</w:t>
      </w:r>
    </w:p>
    <w:p w:rsidR="008A3A20" w:rsidRDefault="008A3A20" w:rsidP="008A3A20">
      <w:r>
        <w:t>Для детей с инвалидностью имеет важное значение обеспечение медицинской реабилитации и физической терапии. Они могут нуждаться в регулярных занятиях с физиотерапевтами, логопедами и другими специалистами, чтобы развивать и поддерживать свои физические и коммуникативные навыки. Комплексный медицинский уход помогает детям с инвалидностью улучшить свое физическ</w:t>
      </w:r>
      <w:r>
        <w:t>ое и психологическое состояние.</w:t>
      </w:r>
    </w:p>
    <w:p w:rsidR="008A3A20" w:rsidRDefault="008A3A20" w:rsidP="008A3A20">
      <w:r>
        <w:t xml:space="preserve">Следует также обратить внимание на вопросы социальной поддержки. Государство и общественные организации должны предоставлять различные формы финансовой помощи семьям с детьми-инвалидами, включая компенсации на медицинские услуги, оборудование и технические средства реабилитации. Это помогает родителям справляться с дополнительными расходами, связанными </w:t>
      </w:r>
      <w:r>
        <w:t>с уходом за инвалидными детьми.</w:t>
      </w:r>
    </w:p>
    <w:p w:rsidR="008A3A20" w:rsidRDefault="008A3A20" w:rsidP="008A3A20">
      <w:r>
        <w:t xml:space="preserve">Образование детей с инвалидностью также играет важную роль в их социализации и будущем успехе. Инклюзивное образование, которое предоставляет возможность детям с инвалидностью учиться вместе с их сверстниками без инвалидности, способствует их интеграции в общество. </w:t>
      </w:r>
      <w:r>
        <w:lastRenderedPageBreak/>
        <w:t>Важно обеспечивать адаптированные программы и условия для детей с разными видами инвалидности, чтобы иметь дост</w:t>
      </w:r>
      <w:r>
        <w:t>уп к качественному образованию.</w:t>
      </w:r>
    </w:p>
    <w:p w:rsidR="008A3A20" w:rsidRDefault="008A3A20" w:rsidP="008A3A20">
      <w:r>
        <w:t>Важным аспектом является также поддержка детей с инвалидностью в переходном возрасте, когда они становятся взрослыми. Программы профессиональной ориентации и трудоустройства для молодых людей с инвалидностью помогают им развивать навыки для самостоятельной ж</w:t>
      </w:r>
      <w:r>
        <w:t>изни и участия в рабочей сфере.</w:t>
      </w:r>
    </w:p>
    <w:p w:rsidR="008A3A20" w:rsidRPr="008A3A20" w:rsidRDefault="008A3A20" w:rsidP="008A3A20">
      <w:r>
        <w:t>В итоге, медицинские и социальные аспекты детской инвалидности взаимосвязаны и требуют комплексного подхода. Обеспечение медицинской помощи, социальной поддержки, доступа к образованию и трудоустройству является важным шагом для создания условий, в которых дети с инвалидностью могут полноценно развиваться, учиться, работать и участвовать в жизни общества.</w:t>
      </w:r>
      <w:bookmarkEnd w:id="0"/>
    </w:p>
    <w:sectPr w:rsidR="008A3A20" w:rsidRPr="008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A"/>
    <w:rsid w:val="001A52BA"/>
    <w:rsid w:val="008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7D80"/>
  <w15:chartTrackingRefBased/>
  <w15:docId w15:val="{19EA75B1-CE5D-4728-9B3E-60A6F02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2023-12-18T03:59:00Z</dcterms:created>
  <dcterms:modified xsi:type="dcterms:W3CDTF">2023-12-18T04:01:00Z</dcterms:modified>
</cp:coreProperties>
</file>