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B6" w:rsidRDefault="00993DE2" w:rsidP="00993DE2">
      <w:pPr>
        <w:pStyle w:val="1"/>
        <w:jc w:val="center"/>
      </w:pPr>
      <w:r w:rsidRPr="00993DE2">
        <w:t>Эффективные методы обучения детей с нарушениями слуха и зрения</w:t>
      </w:r>
    </w:p>
    <w:p w:rsidR="00993DE2" w:rsidRDefault="00993DE2" w:rsidP="00993DE2"/>
    <w:p w:rsidR="00993DE2" w:rsidRDefault="00993DE2" w:rsidP="00993DE2">
      <w:bookmarkStart w:id="0" w:name="_GoBack"/>
      <w:r>
        <w:t>Эффективные методы обучения детей с нарушениями слуха и зрения - это важная задача в области педиатрии и специального образования. Дети, столкнувшиеся с подобными нарушениями, требуют особого подхода к обучению, чтобы развивать свои потенциальные способност</w:t>
      </w:r>
      <w:r>
        <w:t>и и интегрироваться в общество.</w:t>
      </w:r>
    </w:p>
    <w:p w:rsidR="00993DE2" w:rsidRDefault="00993DE2" w:rsidP="00993DE2">
      <w:r>
        <w:t xml:space="preserve">Для детей с нарушениями слуха одним из ключевых методов обучения является использование жестового и мимического языка, а также специальных аппаратов для слуховой коррекции. Жестовый язык позволяет детям общаться и понимать речь других людей. Также важно обучать детей навыкам чтения по губам и использованию </w:t>
      </w:r>
      <w:proofErr w:type="spellStart"/>
      <w:r>
        <w:t>сурдопереводчиков</w:t>
      </w:r>
      <w:proofErr w:type="spellEnd"/>
      <w:r>
        <w:t xml:space="preserve"> в образовательных учреждениях.</w:t>
      </w:r>
    </w:p>
    <w:p w:rsidR="00993DE2" w:rsidRDefault="00993DE2" w:rsidP="00993DE2">
      <w:r>
        <w:t xml:space="preserve">Для детей с нарушениями зрения используются методы </w:t>
      </w:r>
      <w:proofErr w:type="spellStart"/>
      <w:r>
        <w:t>брайлевского</w:t>
      </w:r>
      <w:proofErr w:type="spellEnd"/>
      <w:r>
        <w:t xml:space="preserve"> письма, аудиокниги и технические устройства, такие как компьютеры с программами для слепых. </w:t>
      </w:r>
      <w:proofErr w:type="spellStart"/>
      <w:r>
        <w:t>Брайлевское</w:t>
      </w:r>
      <w:proofErr w:type="spellEnd"/>
      <w:r>
        <w:t xml:space="preserve"> письмо предоставляет детям возможность читать и писать текст, используя систему </w:t>
      </w:r>
      <w:proofErr w:type="spellStart"/>
      <w:r>
        <w:t>шеститочечных</w:t>
      </w:r>
      <w:proofErr w:type="spellEnd"/>
      <w:r>
        <w:t xml:space="preserve"> шрифтов. Аудиокниги и компьютерные программы облегчают </w:t>
      </w:r>
      <w:r>
        <w:t>доступ к информации и обучению.</w:t>
      </w:r>
    </w:p>
    <w:p w:rsidR="00993DE2" w:rsidRDefault="00993DE2" w:rsidP="00993DE2">
      <w:r>
        <w:t>Индивидуальный подход к обучению играет важную роль в образовании детей с нарушениями слуха и зрения. Учителя и специалисты должны адаптировать методику обучения к индивидуальным потребностям каждого ребенка, учитывая его уровень навыков и способностей. Кроме того, важно вовлекать родителей в процесс обучения и обеспечивать им необ</w:t>
      </w:r>
      <w:r>
        <w:t>ходимую поддержку и информацию.</w:t>
      </w:r>
    </w:p>
    <w:p w:rsidR="00993DE2" w:rsidRDefault="00993DE2" w:rsidP="00993DE2">
      <w:r>
        <w:t>Также следует подчеркнуть важность ранней диагностики и интервенции для детей с нарушениями слуха и зрения. Чем раньше начнется специализированное обучение и реабилитация, тем больше шансов на успешное развитие и адаптацию ребенка.</w:t>
      </w:r>
    </w:p>
    <w:p w:rsidR="00993DE2" w:rsidRDefault="00993DE2" w:rsidP="00993DE2">
      <w:r>
        <w:t>Кроме того, для детей с нарушениями слуха и зрения важно развивать не только специфические навыки, связанные с их нарушениями, но и другие аспекты, такие как коммуникация, социальные навыки и независимость. Учителя и специалисты должны включать в образовательный процесс разнообразные задачи и задания, которые спос</w:t>
      </w:r>
      <w:r>
        <w:t>обствуют развитию этих навыков.</w:t>
      </w:r>
    </w:p>
    <w:p w:rsidR="00993DE2" w:rsidRDefault="00993DE2" w:rsidP="00993DE2">
      <w:r>
        <w:t xml:space="preserve">Инклюзивное образование также играет важную роль в обучении детей с нарушениями слуха и зрения. Оно предполагает обучение детей с разными специальными потребностями вместе с их сверстниками без нарушений. Это способствует социализации и обмену опытом между </w:t>
      </w:r>
      <w:r>
        <w:t>детьми с разными способностями.</w:t>
      </w:r>
    </w:p>
    <w:p w:rsidR="00993DE2" w:rsidRDefault="00993DE2" w:rsidP="00993DE2">
      <w:r>
        <w:t>Семейная поддержка имеет огромное значение в обучении детей с нарушениями слуха и зрения. Родители и близкие родственники играют важную роль в стимулировании интереса к обучению и поддержке детей в преодолении трудностей. Важно обеспечивать доступ семей к образовательн</w:t>
      </w:r>
      <w:r>
        <w:t>ым и реабилитационным ресурсам.</w:t>
      </w:r>
    </w:p>
    <w:p w:rsidR="00993DE2" w:rsidRDefault="00993DE2" w:rsidP="00993DE2">
      <w:r>
        <w:t>Наконец, важным аспектом эффективных методов обучения является постоянное обновление знаний и методик учителей и специалистов, работающих с детьми с нарушениями слуха и зрения. Педагогические и методические семинары, а также обмен опытом помогают повышать квалификацию и развивать иннов</w:t>
      </w:r>
      <w:r>
        <w:t>ационные подходы в образовании.</w:t>
      </w:r>
    </w:p>
    <w:p w:rsidR="00993DE2" w:rsidRDefault="00993DE2" w:rsidP="00993DE2">
      <w:r>
        <w:t xml:space="preserve">Итак, эффективные методы обучения детей с нарушениями слуха и зрения включают в себя комплексный подход, включающий в себя специализированные технологии, индивидуальный подход, инклюзивное образование, семейную поддержку и профессиональное развитие </w:t>
      </w:r>
      <w:r>
        <w:lastRenderedPageBreak/>
        <w:t>педагогов. Это позволяет детям с нарушениями развивать свои способности и успешно адаптироваться в обществе.</w:t>
      </w:r>
    </w:p>
    <w:p w:rsidR="00993DE2" w:rsidRPr="00993DE2" w:rsidRDefault="00993DE2" w:rsidP="00993DE2">
      <w:r>
        <w:t>В заключение, эффективные методы обучения детей с нарушениями слуха и зрения включают в себя использование специальных технологий, методов коммуникации и индивидуального подхода. Важно обеспечивать доступ к качественному образованию для всех детей, независимо от их особенностей, чтобы помочь им развивать свои умения и интегрироваться в общество.</w:t>
      </w:r>
      <w:bookmarkEnd w:id="0"/>
    </w:p>
    <w:sectPr w:rsidR="00993DE2" w:rsidRPr="0099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6"/>
    <w:rsid w:val="001137B6"/>
    <w:rsid w:val="009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D112"/>
  <w15:chartTrackingRefBased/>
  <w15:docId w15:val="{54B019BC-E460-4DF5-942D-F0D465C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2023-12-18T04:10:00Z</dcterms:created>
  <dcterms:modified xsi:type="dcterms:W3CDTF">2023-12-18T04:12:00Z</dcterms:modified>
</cp:coreProperties>
</file>