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29" w:rsidRDefault="00495B0E" w:rsidP="00495B0E">
      <w:pPr>
        <w:pStyle w:val="1"/>
        <w:jc w:val="center"/>
      </w:pPr>
      <w:r w:rsidRPr="00495B0E">
        <w:t>Инновационные методы печати в рекламе</w:t>
      </w:r>
    </w:p>
    <w:p w:rsidR="00495B0E" w:rsidRDefault="00495B0E" w:rsidP="00495B0E"/>
    <w:p w:rsidR="00495B0E" w:rsidRDefault="00495B0E" w:rsidP="00495B0E">
      <w:bookmarkStart w:id="0" w:name="_GoBack"/>
      <w:r>
        <w:t xml:space="preserve">Инновационные методы печати имеют огромное значение в рекламной индустрии, позволяя создавать креативные и эффективные рекламные материалы, которые привлекают внимание и оставляют яркое впечатление у потенциальных потребителей. В современном мире, где конкуренция на рынке рекламы огромна, инновации в печати </w:t>
      </w:r>
      <w:r>
        <w:t>стали ключевым фактором успеха.</w:t>
      </w:r>
    </w:p>
    <w:p w:rsidR="00495B0E" w:rsidRDefault="00495B0E" w:rsidP="00495B0E">
      <w:r>
        <w:t>Одним из самых значимых инновационных методов печати в рекламе является цифровая печать. Она позволяет создавать высококачественные и индивидуальные рекламные материалы с минимальными затратами времени и ресурсов. Цифровая печать обеспечивает возможность печатать на различных поверхностях, включая бумагу, текстиль, пластик и металл, что дает дизайнерам широкий выбор материалов для воплощения своих идей. Благодаря этой технологии, можно создавать персонализированные рекламные брошюры, каталоги, открытки и другие материалы, которые лучше всего соответствуют по</w:t>
      </w:r>
      <w:r>
        <w:t>требностям конкретных клиентов.</w:t>
      </w:r>
    </w:p>
    <w:p w:rsidR="00495B0E" w:rsidRDefault="00495B0E" w:rsidP="00495B0E">
      <w:r>
        <w:t xml:space="preserve">Еще одним инновационным методом печати в рекламе является использование </w:t>
      </w:r>
      <w:proofErr w:type="spellStart"/>
      <w:r>
        <w:t>аугментированной</w:t>
      </w:r>
      <w:proofErr w:type="spellEnd"/>
      <w:r>
        <w:t xml:space="preserve"> реальности (AR) и виртуальной реальности (VR). С помощью AR и VR технологий можно создавать интерактивные рекламные материалы, которые предоставляют потребителям уникальные визуальные и виртуальные впечатления. Например, путем сканирования специальных QR-кодов на рекламных брошюрах или упаковке товаров, потребители могут получить доступ к дополнительной информации, </w:t>
      </w:r>
      <w:proofErr w:type="spellStart"/>
      <w:r>
        <w:t>видеообзорам</w:t>
      </w:r>
      <w:proofErr w:type="spellEnd"/>
      <w:r>
        <w:t xml:space="preserve"> или даже взаимодействовать с виртуальными моделями продуктов. Эти методы создают неповторимый опыт для потребителей и у</w:t>
      </w:r>
      <w:r>
        <w:t>силивают эффективность рекламы.</w:t>
      </w:r>
    </w:p>
    <w:p w:rsidR="00495B0E" w:rsidRDefault="00495B0E" w:rsidP="00495B0E">
      <w:r>
        <w:t>Технология UV-печати также является инновационным методом, позволяющим создавать высококачественные и устойчивые красочные печатные материалы. UV-печать использует ультрафиолетовые светильники для мгновенного засыхания краски на поверхности материала. Это обеспечивает более яркие и насыщенные цвета, а также возможность печати на различных материалах, включая пластик, стекло и металл. Такие рекламные материалы как вывески, наклейки, баннеры и упаковка могут быть значительн</w:t>
      </w:r>
      <w:r>
        <w:t>о улучшены благодаря UV-печати.</w:t>
      </w:r>
    </w:p>
    <w:p w:rsidR="00495B0E" w:rsidRDefault="00495B0E" w:rsidP="00495B0E">
      <w:r>
        <w:t>Еще одним инновационным методом является 3D-печать, которая предоставляет возможность создавать трехмерные рекламные элементы и детали. Эта технология позволяет делать продукты и упаковку более привлекательными и интересными для потребителей. Например, можно создавать трехмерные логотипы, уникальные декоративные элементы и даже прототипы продуктов. Это добавляет элемент инновации и ориги</w:t>
      </w:r>
      <w:r>
        <w:t>нальности в рекламные кампании.</w:t>
      </w:r>
    </w:p>
    <w:p w:rsidR="00495B0E" w:rsidRDefault="00495B0E" w:rsidP="00495B0E">
      <w:r>
        <w:t>Инновации в печати играют важную роль в современной рекламной индустрии, позволяя брендам и маркетологам создавать уникальные и привлекательные материалы, которые способны выделиться среди конкурентов и привлечь внимание потребителей. Быстрое развитие технологий и появление новых методов печати продолжат влиять на будущее рекламы, делая ее более интересной и инновационной.</w:t>
      </w:r>
    </w:p>
    <w:p w:rsidR="00495B0E" w:rsidRDefault="00495B0E" w:rsidP="00495B0E">
      <w:r>
        <w:t xml:space="preserve">Другим значимым инновационным методом печати в рекламе является использование термочувствительных материалов и чернил. Этот метод позволяет создавать рекламные материалы, реагирующие на изменения температуры. Например, на печатных брошюрах или упаковке можно применить </w:t>
      </w:r>
      <w:proofErr w:type="spellStart"/>
      <w:r>
        <w:t>термохромные</w:t>
      </w:r>
      <w:proofErr w:type="spellEnd"/>
      <w:r>
        <w:t xml:space="preserve"> чернила, которые меняют цвет при нагреве или охлаждении. Это может использоваться для передачи важных сообщений или создания инт</w:t>
      </w:r>
      <w:r>
        <w:t>ерактивных элементов в дизайне.</w:t>
      </w:r>
    </w:p>
    <w:p w:rsidR="00495B0E" w:rsidRDefault="00495B0E" w:rsidP="00495B0E">
      <w:r>
        <w:lastRenderedPageBreak/>
        <w:t>Инновационные методы печати также включают в себя использование светящихся и люминесцентных чернил. Эти чернила светятся в темноте или под воздействием ультрафиолетового света, что делает рекламные материалы более заметными и эффектными. Они могут использоваться для выделения важных деталей, создания эффекта глубины и объема, а также для создания необычных и за</w:t>
      </w:r>
      <w:r>
        <w:t>поминающихся рекламных образов.</w:t>
      </w:r>
    </w:p>
    <w:p w:rsidR="00495B0E" w:rsidRDefault="00495B0E" w:rsidP="00495B0E">
      <w:r>
        <w:t xml:space="preserve">Инновации в области печати также позволяют более эффективно использовать экологические материалы и процессы. </w:t>
      </w:r>
      <w:proofErr w:type="spellStart"/>
      <w:r>
        <w:t>Экопечать</w:t>
      </w:r>
      <w:proofErr w:type="spellEnd"/>
      <w:r>
        <w:t xml:space="preserve">, например, позволяет использовать более устойчивые и </w:t>
      </w:r>
      <w:proofErr w:type="spellStart"/>
      <w:r>
        <w:t>биоразлагаемые</w:t>
      </w:r>
      <w:proofErr w:type="spellEnd"/>
      <w:r>
        <w:t xml:space="preserve"> чернила, что снижает негативное воздействие на окружающую среду. Эта тенденция становится все более актуальной для современных потребителей, и инновационные методы печати способствуют удовлетвор</w:t>
      </w:r>
      <w:r>
        <w:t>ению их экологических ожиданий.</w:t>
      </w:r>
    </w:p>
    <w:p w:rsidR="00495B0E" w:rsidRPr="00495B0E" w:rsidRDefault="00495B0E" w:rsidP="00495B0E">
      <w:r>
        <w:t>В целом, инновационные методы печати играют важную роль в развитии рекламной индустрии, обеспечивая брендам и компаниям новые способы выделения на рынке и привлечения внимания аудитории. Благодаря использованию современных технологий, рекламные материалы становятся более интерактивными, эффектными и уникальными, что способствует успешным маркетинговым кампаниям и увеличению конкурентоспособности брендов. Дальнейший рост и развитие инноваций в области печати будет продолжать формировать будущее рекламы, делая ее более увлекательной и динамичной.</w:t>
      </w:r>
      <w:bookmarkEnd w:id="0"/>
    </w:p>
    <w:sectPr w:rsidR="00495B0E" w:rsidRPr="0049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29"/>
    <w:rsid w:val="00393A29"/>
    <w:rsid w:val="0049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7A20"/>
  <w15:chartTrackingRefBased/>
  <w15:docId w15:val="{FEA469DC-33F5-424C-A11E-FBFF32FE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B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B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2023-12-18T17:36:00Z</dcterms:created>
  <dcterms:modified xsi:type="dcterms:W3CDTF">2023-12-18T17:39:00Z</dcterms:modified>
</cp:coreProperties>
</file>