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0D" w:rsidRDefault="00EE6F58" w:rsidP="00EE6F58">
      <w:pPr>
        <w:pStyle w:val="1"/>
        <w:jc w:val="center"/>
      </w:pPr>
      <w:r w:rsidRPr="00EE6F58">
        <w:t>Влияние полиграфии на развитие культуры и искусства</w:t>
      </w:r>
    </w:p>
    <w:p w:rsidR="00EE6F58" w:rsidRDefault="00EE6F58" w:rsidP="00EE6F58"/>
    <w:p w:rsidR="00EE6F58" w:rsidRDefault="00EE6F58" w:rsidP="00EE6F58">
      <w:bookmarkStart w:id="0" w:name="_GoBack"/>
      <w:r>
        <w:t xml:space="preserve">Полиграфия играет значительную роль в развитии культуры и искусства, оказывая влияние на многие аспекты современного общества. Её воздействие проявляется через печатные материалы, включая книги, журналы, </w:t>
      </w:r>
      <w:proofErr w:type="spellStart"/>
      <w:r>
        <w:t>артбуки</w:t>
      </w:r>
      <w:proofErr w:type="spellEnd"/>
      <w:r>
        <w:t>, афиши, плакаты и другие издания. В этом контексте можно выделить несколько важных аспектов, которые свидетельствуют о влиянии поли</w:t>
      </w:r>
      <w:r>
        <w:t>графии на культуру и искусство.</w:t>
      </w:r>
    </w:p>
    <w:p w:rsidR="00EE6F58" w:rsidRDefault="00EE6F58" w:rsidP="00EE6F58">
      <w:r>
        <w:t>Во-первых, полиграфия способствует распространению знаний и культурных ценностей. Книги, как основной продукт полиграфической индустрии, предоставляют доступ к литературным произведениям, исследованиям, истории и философии. Они являются не только средством информации, но и источником образования и развития. Печатные издания играют ключевую роль в сохранении и передаче культурного наследия и з</w:t>
      </w:r>
      <w:r>
        <w:t>наний от поколения к поколению.</w:t>
      </w:r>
    </w:p>
    <w:p w:rsidR="00EE6F58" w:rsidRDefault="00EE6F58" w:rsidP="00EE6F58">
      <w:r>
        <w:t xml:space="preserve">Во-вторых, полиграфия способствует развитию современного искусства. Журналы и </w:t>
      </w:r>
      <w:proofErr w:type="spellStart"/>
      <w:r>
        <w:t>артбуки</w:t>
      </w:r>
      <w:proofErr w:type="spellEnd"/>
      <w:r>
        <w:t xml:space="preserve"> публикуют произведения искусства, фотографии, графику и дизайн, что способствует их признанию и популяризации. Печатные материалы также часто служат площадкой для экспонирования искусства в виде выставок, афиш и художественных публикаций. Искусство становится доступным для широкой аудитории через полиграфические издания, что способствует </w:t>
      </w:r>
      <w:r>
        <w:t>его развитию и распространению.</w:t>
      </w:r>
    </w:p>
    <w:p w:rsidR="00EE6F58" w:rsidRDefault="00EE6F58" w:rsidP="00EE6F58">
      <w:r>
        <w:t>В-третьих, полиграфия влияет на формирование общественных взглядов и мнений. Печатные СМИ, такие как газеты и журналы, могут воздействовать на общественное мнение через публикацию новостей, аналитических материалов, комментариев и мнений. Они являются важным инструментом формирования общественного диалога и культурного обмена. Полиграфия также способствует свободному обмену информацией и идеями, что является неотъемлемой частью развития культурного и интелле</w:t>
      </w:r>
      <w:r>
        <w:t>ктуального потенциала общества.</w:t>
      </w:r>
    </w:p>
    <w:p w:rsidR="00EE6F58" w:rsidRDefault="00EE6F58" w:rsidP="00EE6F58">
      <w:r>
        <w:t>Наконец, полиграфия является важным элементом современного дизайна и эстетики. Графический дизайн, созданный для печатных материалов, оказывает влияние на визуальное восприятие искусства и культурных продуктов. Качественный дизайн делает публикации более привлекательными и удовлетворяет эстетические потребности читателей и зрителей.</w:t>
      </w:r>
    </w:p>
    <w:p w:rsidR="00EE6F58" w:rsidRDefault="00EE6F58" w:rsidP="00EE6F58">
      <w:r>
        <w:t xml:space="preserve">Дополнительно следует отметить, что полиграфия способствует развитию множества художественных и литературных направлений. Издания книг, журналов и газет создают платформу для творчества и самовыражения авторов и художников. Они могут раскрывать свои идеи, исследовать новые стили и техники, а также взаимодействовать с аудиторией через публикации и обсуждения. Полиграфия также позволяет сохранить традиции литературного и художественного творчества, делая классические произведения </w:t>
      </w:r>
      <w:r>
        <w:t>доступными для новых поколений.</w:t>
      </w:r>
    </w:p>
    <w:p w:rsidR="00EE6F58" w:rsidRDefault="00EE6F58" w:rsidP="00EE6F58">
      <w:r>
        <w:t xml:space="preserve">Еще одним важным аспектом влияния полиграфии на культуру и искусство является создание культурных архивов и коллекций. Библиотеки, музеи и архивы хранят и обслуживают множество полиграфических материалов, включая редкие книги, журналы, </w:t>
      </w:r>
      <w:proofErr w:type="spellStart"/>
      <w:r>
        <w:t>артбуки</w:t>
      </w:r>
      <w:proofErr w:type="spellEnd"/>
      <w:r>
        <w:t xml:space="preserve"> и плакаты. Эти коллекции предоставляют исследователям и художникам доступ к источникам и вдохновению для своей работы, что способствует долгосрочному развитию культурного и к</w:t>
      </w:r>
      <w:r>
        <w:t>реативного потенциала общества.</w:t>
      </w:r>
    </w:p>
    <w:p w:rsidR="00EE6F58" w:rsidRDefault="00EE6F58" w:rsidP="00EE6F58">
      <w:r>
        <w:t xml:space="preserve">Таким образом, полиграфия не только воздействует на культуру и искусство в момент публикации, но также сохраняет и обогащает культурное наследие и интеллектуальный капитал общества. Её </w:t>
      </w:r>
      <w:r>
        <w:lastRenderedPageBreak/>
        <w:t>роль в формировании культурной и художественной среды современного мира неоценима, и она продолжит оставаться ключевым фактором в развитии культуры и искусства в будущем.</w:t>
      </w:r>
    </w:p>
    <w:p w:rsidR="00EE6F58" w:rsidRPr="00EE6F58" w:rsidRDefault="00EE6F58" w:rsidP="00EE6F58">
      <w:r>
        <w:t>В заключение, полиграфия оказывает множественное влияние на развитие культуры и искусства. Она является средством распространения знаний, средой для развития современного искусства, инструментом формирования общественных взглядов и неотъемлемой частью современного дизайна и эстетики. Роль полиграфии в современном обществе нельзя переоценить, и её влияние на культуру и искусство будет продолжать оставаться значимым и в будущем.</w:t>
      </w:r>
      <w:bookmarkEnd w:id="0"/>
    </w:p>
    <w:sectPr w:rsidR="00EE6F58" w:rsidRPr="00EE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D"/>
    <w:rsid w:val="001F1D0D"/>
    <w:rsid w:val="00E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E79E"/>
  <w15:chartTrackingRefBased/>
  <w15:docId w15:val="{F2772FB0-8923-4FCC-BB48-6AB5010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6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2023-12-18T17:42:00Z</dcterms:created>
  <dcterms:modified xsi:type="dcterms:W3CDTF">2023-12-18T17:45:00Z</dcterms:modified>
</cp:coreProperties>
</file>