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AE" w:rsidRDefault="00A17B14" w:rsidP="00A17B14">
      <w:pPr>
        <w:pStyle w:val="1"/>
        <w:jc w:val="center"/>
      </w:pPr>
      <w:r w:rsidRPr="00A17B14">
        <w:t>Использование различных видов бумаги в полиграфии</w:t>
      </w:r>
    </w:p>
    <w:p w:rsidR="00A17B14" w:rsidRDefault="00A17B14" w:rsidP="00A17B14"/>
    <w:p w:rsidR="00A17B14" w:rsidRDefault="00A17B14" w:rsidP="00A17B14">
      <w:bookmarkStart w:id="0" w:name="_GoBack"/>
      <w:r>
        <w:t>Использование различных видов бумаги в полиграфии является важным аспектом создания качественных и эффективных полиграфических продуктов. Выбор подходящей бумаги зависит от множества факторов, таких как тип печати, назначение продукта, бюджет, дизайн и целевая аудитория. В этом реферате рассмотрим различные виды бумаги, их характеристики и о</w:t>
      </w:r>
      <w:r>
        <w:t>бласти применения в полиграфии.</w:t>
      </w:r>
    </w:p>
    <w:p w:rsidR="00A17B14" w:rsidRDefault="00A17B14" w:rsidP="00A17B14">
      <w:r>
        <w:t>Одним из наиболее распространенных видов бумаги в полиграфии является офсетная бумага. Она отличается высокой белизной, равномерной текстурой и отличными печатными характеристиками. Офсетная бумага идеально подходит для печати книг, журналов, брошюр и других продуктов, где важна четкая передача цветов и текста. Её высокая плотность позволяет избегат</w:t>
      </w:r>
      <w:r>
        <w:t>ь просвечивания через страницы.</w:t>
      </w:r>
    </w:p>
    <w:p w:rsidR="00A17B14" w:rsidRDefault="00A17B14" w:rsidP="00A17B14">
      <w:r>
        <w:t xml:space="preserve">Другой распространенный вид бумаги - мелованная бумага. Она имеет гладкую поверхность, покрытую </w:t>
      </w:r>
      <w:proofErr w:type="gramStart"/>
      <w:r>
        <w:t>слоем</w:t>
      </w:r>
      <w:proofErr w:type="gramEnd"/>
      <w:r>
        <w:t xml:space="preserve"> мела, что придает изображениям яркость и контрастность. Мелованная бумага часто используется в рекламных брошюрах, плакатах, журналах и каталогах, где важно привлекательное визуальное восприятие. Она обеспечивает отличное качество цветопередачи и дает возможность создавать насыщенн</w:t>
      </w:r>
      <w:r>
        <w:t>ые изображения.</w:t>
      </w:r>
    </w:p>
    <w:p w:rsidR="00A17B14" w:rsidRDefault="00A17B14" w:rsidP="00A17B14">
      <w:r>
        <w:t xml:space="preserve">Для уникальных и эксклюзивных продуктов, таких как открытки, приглашения и элитные брошюры, часто используется плотная карточная бумага. Она характеризуется высокой плотностью и толщиной, что придает продукту ощущение прочности и роскоши. Карточная бумага может иметь различные текстуры и отделки, такие как матовая </w:t>
      </w:r>
      <w:proofErr w:type="spellStart"/>
      <w:r>
        <w:t>ламинация</w:t>
      </w:r>
      <w:proofErr w:type="spellEnd"/>
      <w:r>
        <w:t xml:space="preserve"> или глянцевое покрытие, что делает её идеальным выбором для эфф</w:t>
      </w:r>
      <w:r>
        <w:t>ектных полиграфических изданий.</w:t>
      </w:r>
    </w:p>
    <w:p w:rsidR="00A17B14" w:rsidRDefault="00A17B14" w:rsidP="00A17B14">
      <w:r>
        <w:t xml:space="preserve">Для упаковки и этикетки часто используется самоклеящаяся бумага. Это бумага с клеевым слоем, который облегчает нанесение на упаковочные материалы и товары. Она </w:t>
      </w:r>
      <w:proofErr w:type="gramStart"/>
      <w:r>
        <w:t>может быть</w:t>
      </w:r>
      <w:proofErr w:type="gramEnd"/>
      <w:r>
        <w:t xml:space="preserve"> как матовой, так и глянцевой, в зависимости от д</w:t>
      </w:r>
      <w:r>
        <w:t>изайна и требований к продукту.</w:t>
      </w:r>
    </w:p>
    <w:p w:rsidR="00A17B14" w:rsidRDefault="00A17B14" w:rsidP="00A17B14">
      <w:r>
        <w:t>Помимо вышеперечисленных видов бумаги, в полиграфии используются и другие специализированные материалы, такие как транспарантная бумага для прозрачных окон в брошюрах, крафт-бумага для экологических продуктов, перфорированная бумага для че</w:t>
      </w:r>
      <w:r>
        <w:t>ков и билетов, и многое другое.</w:t>
      </w:r>
    </w:p>
    <w:p w:rsidR="00A17B14" w:rsidRDefault="00A17B14" w:rsidP="00A17B14">
      <w:r>
        <w:t>Выбор подходящей бумаги является важным этапом в создании полиграфического продукта, и он напрямую влияет на его визуальное и тактильное восприятие, стойкость к износу и срок службы. Важно учитывать конкретные потребности и цели проекта, чтобы выбрать наилучший вид бумаги, который будет соответствовать ожиданиям клиентов и обеспечивать высокое качество конечного продукта.</w:t>
      </w:r>
    </w:p>
    <w:p w:rsidR="00A17B14" w:rsidRDefault="00A17B14" w:rsidP="00A17B14">
      <w:r>
        <w:t xml:space="preserve">Для печати фотографий и изображений часто применяется фотобумага. Она специально разработана для передачи ярких цветов, высокой резкости и детализации в фотографиях. Фотобумага может иметь различные виды покрытия, такие как матовое, глянцевое или </w:t>
      </w:r>
      <w:proofErr w:type="spellStart"/>
      <w:r>
        <w:t>полуглянцевое</w:t>
      </w:r>
      <w:proofErr w:type="spellEnd"/>
      <w:r>
        <w:t>, что позволяет выбрать оптимальное покрытие в зависимо</w:t>
      </w:r>
      <w:r>
        <w:t>сти от требований к фотографии.</w:t>
      </w:r>
    </w:p>
    <w:p w:rsidR="00A17B14" w:rsidRDefault="00A17B14" w:rsidP="00A17B14">
      <w:r>
        <w:t>Для полиграфических продуктов, требующих высокой степени устойчивости и долговечности, применяется специализированная бумага с водостойким покрытием. Эта бумага предназначена для печати продукции, которая будет подвергаться воздействию воды или влаги, такой как меню, наклейки на бутылки, инструкции и многое другое.</w:t>
      </w:r>
    </w:p>
    <w:p w:rsidR="00A17B14" w:rsidRDefault="00A17B14" w:rsidP="00A17B14">
      <w:r>
        <w:lastRenderedPageBreak/>
        <w:t>Для экологически ориентированных проектов в полиграфии часто используется перерабатываемая и эко-бумага. Эти материалы производятся с учетом снижения воздействия на окружающую среду и могут быть переработаны после использования. Это важно для компаний и организаций, стремящихся к соблюдению принципов устойчивого развития и</w:t>
      </w:r>
      <w:r>
        <w:t xml:space="preserve"> экологической ответственности.</w:t>
      </w:r>
    </w:p>
    <w:p w:rsidR="00A17B14" w:rsidRDefault="00A17B14" w:rsidP="00A17B14">
      <w:r>
        <w:t>Однако выбор бумаги в полиграфии не ограничивается только видами и текстурами. Также важными параметрами являются плотность бумаги, её формат, цвет и прочие характеристики. Например, для создания брошюр и книг часто используется бумага с различными степенями плотности, чтобы добиться оптимального сочетания удобства ч</w:t>
      </w:r>
      <w:r>
        <w:t>тения и экономии на материалах.</w:t>
      </w:r>
    </w:p>
    <w:p w:rsidR="00A17B14" w:rsidRPr="00A17B14" w:rsidRDefault="00A17B14" w:rsidP="00A17B14">
      <w:r>
        <w:t>В заключение, выбор различных видов бумаги в полиграфии играет важную роль в создании качественных и эффективных полиграфических продуктов. Каждый вид бумаги имеет свои уникальные характеристики, которые могут соответствовать конкретным потребностям и целям проекта. Правильный выбор бумаги позволяет создавать продукцию высокого качества, удовлетворяющую ожидания клиентов и оставляющую положительное впечатление у конечных пользователей.</w:t>
      </w:r>
      <w:bookmarkEnd w:id="0"/>
    </w:p>
    <w:sectPr w:rsidR="00A17B14" w:rsidRPr="00A1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AE"/>
    <w:rsid w:val="009E47AE"/>
    <w:rsid w:val="00A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B53F"/>
  <w15:chartTrackingRefBased/>
  <w15:docId w15:val="{458F8978-582E-431A-B5C3-719928D5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2023-12-18T17:47:00Z</dcterms:created>
  <dcterms:modified xsi:type="dcterms:W3CDTF">2023-12-18T17:49:00Z</dcterms:modified>
</cp:coreProperties>
</file>