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DD44F9" w:rsidP="00DD44F9">
      <w:pPr>
        <w:pStyle w:val="1"/>
        <w:rPr>
          <w:lang w:val="ru-RU"/>
        </w:rPr>
      </w:pPr>
      <w:proofErr w:type="spellStart"/>
      <w:r w:rsidRPr="00363AD2">
        <w:rPr>
          <w:lang w:val="ru-RU"/>
        </w:rPr>
        <w:t>Фотокаталитические</w:t>
      </w:r>
      <w:proofErr w:type="spellEnd"/>
      <w:r w:rsidRPr="00363AD2">
        <w:rPr>
          <w:lang w:val="ru-RU"/>
        </w:rPr>
        <w:t xml:space="preserve"> материалы для очистки воды и воздуха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 xml:space="preserve">Проблемы загрязнения воды и воздуха становятся все более актуальными, и поиск эффективных методов очистки становится важной задачей. </w:t>
      </w: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представляют собой перспективное направление в этой области, обеспечивая эффективное удаление загрязнений под воздействием света.</w:t>
      </w:r>
    </w:p>
    <w:p w:rsidR="00DD44F9" w:rsidRPr="00DD44F9" w:rsidRDefault="00DD44F9" w:rsidP="00DD44F9">
      <w:pPr>
        <w:pStyle w:val="2"/>
        <w:rPr>
          <w:lang w:val="ru-RU"/>
        </w:rPr>
      </w:pPr>
      <w:r w:rsidRPr="00DD44F9">
        <w:rPr>
          <w:lang w:val="ru-RU"/>
        </w:rPr>
        <w:t xml:space="preserve">Особенности </w:t>
      </w:r>
      <w:proofErr w:type="spellStart"/>
      <w:r w:rsidRPr="00DD44F9">
        <w:rPr>
          <w:lang w:val="ru-RU"/>
        </w:rPr>
        <w:t>фотокаталитических</w:t>
      </w:r>
      <w:proofErr w:type="spellEnd"/>
      <w:r w:rsidRPr="00DD44F9">
        <w:rPr>
          <w:lang w:val="ru-RU"/>
        </w:rPr>
        <w:t xml:space="preserve"> материалов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1. Каталитическая активность под воздействием света</w:t>
      </w:r>
    </w:p>
    <w:p w:rsidR="00DD44F9" w:rsidRPr="00DD44F9" w:rsidRDefault="00DD44F9" w:rsidP="00DD44F9">
      <w:pPr>
        <w:rPr>
          <w:lang w:val="ru-RU"/>
        </w:rPr>
      </w:pP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обладают способностью каталитических реакций при воздействии света определенной длины волны. Они способны активировать разложение органических загрязнителей в воде и воздухе на безвредные соединения.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2. Использование полупроводников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>Полупроводниковые материалы, такие как титановый диоксид (</w:t>
      </w:r>
      <w:proofErr w:type="spellStart"/>
      <w:r w:rsidRPr="00DD44F9">
        <w:t>TiO</w:t>
      </w:r>
      <w:proofErr w:type="spellEnd"/>
      <w:r w:rsidRPr="00DD44F9">
        <w:rPr>
          <w:lang w:val="ru-RU"/>
        </w:rPr>
        <w:t>2), алюминий оксид (</w:t>
      </w:r>
      <w:r w:rsidRPr="00DD44F9">
        <w:t>Al</w:t>
      </w:r>
      <w:r w:rsidRPr="00DD44F9">
        <w:rPr>
          <w:lang w:val="ru-RU"/>
        </w:rPr>
        <w:t>2</w:t>
      </w:r>
      <w:r w:rsidRPr="00DD44F9">
        <w:t>O</w:t>
      </w:r>
      <w:r w:rsidRPr="00DD44F9">
        <w:rPr>
          <w:lang w:val="ru-RU"/>
        </w:rPr>
        <w:t>3), цинковый оксид (</w:t>
      </w:r>
      <w:proofErr w:type="spellStart"/>
      <w:r w:rsidRPr="00DD44F9">
        <w:t>ZnO</w:t>
      </w:r>
      <w:proofErr w:type="spellEnd"/>
      <w:r w:rsidRPr="00DD44F9">
        <w:rPr>
          <w:lang w:val="ru-RU"/>
        </w:rPr>
        <w:t xml:space="preserve">), являются основными материалами для </w:t>
      </w:r>
      <w:proofErr w:type="spellStart"/>
      <w:r w:rsidRPr="00DD44F9">
        <w:rPr>
          <w:lang w:val="ru-RU"/>
        </w:rPr>
        <w:t>фотокаталитических</w:t>
      </w:r>
      <w:proofErr w:type="spellEnd"/>
      <w:r w:rsidRPr="00DD44F9">
        <w:rPr>
          <w:lang w:val="ru-RU"/>
        </w:rPr>
        <w:t xml:space="preserve"> процессов благодаря их свойствам </w:t>
      </w:r>
      <w:proofErr w:type="spellStart"/>
      <w:r w:rsidRPr="00DD44F9">
        <w:rPr>
          <w:lang w:val="ru-RU"/>
        </w:rPr>
        <w:t>фотокаталитической</w:t>
      </w:r>
      <w:proofErr w:type="spellEnd"/>
      <w:r w:rsidRPr="00DD44F9">
        <w:rPr>
          <w:lang w:val="ru-RU"/>
        </w:rPr>
        <w:t xml:space="preserve"> активности и стабильности.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3. Генерация свободных радикалов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 xml:space="preserve">Под воздействием света </w:t>
      </w: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создают свободные радикалы, такие как гидроксильные радикалы, которые эффективно разлагают органические загрязнители на более простые соединения.</w:t>
      </w:r>
    </w:p>
    <w:p w:rsidR="00DD44F9" w:rsidRPr="00DD44F9" w:rsidRDefault="00DD44F9" w:rsidP="00DD44F9">
      <w:pPr>
        <w:pStyle w:val="2"/>
        <w:rPr>
          <w:lang w:val="ru-RU"/>
        </w:rPr>
      </w:pPr>
      <w:r w:rsidRPr="00DD44F9">
        <w:rPr>
          <w:lang w:val="ru-RU"/>
        </w:rPr>
        <w:t>Применение в очистке воды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1. Дезинфекция воды</w:t>
      </w:r>
    </w:p>
    <w:p w:rsidR="00DD44F9" w:rsidRPr="00DD44F9" w:rsidRDefault="00DD44F9" w:rsidP="00DD44F9">
      <w:pPr>
        <w:rPr>
          <w:lang w:val="ru-RU"/>
        </w:rPr>
      </w:pP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используются для устранения бактерий, вирусов и органических загрязнений в воде, что делает их эффективными инструментами для обеспечения безопасности питьевой воды.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2. Удаление загрязнений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>Они также могут эффективно удалять загрязнители, такие как пестициды, фенолы, нефтепродукты, из водных ресурсов, способствуя улучшению экологической ситуации.</w:t>
      </w:r>
    </w:p>
    <w:p w:rsidR="00DD44F9" w:rsidRPr="00DD44F9" w:rsidRDefault="00DD44F9" w:rsidP="00DD44F9">
      <w:pPr>
        <w:pStyle w:val="2"/>
        <w:rPr>
          <w:lang w:val="ru-RU"/>
        </w:rPr>
      </w:pPr>
      <w:r w:rsidRPr="00DD44F9">
        <w:rPr>
          <w:lang w:val="ru-RU"/>
        </w:rPr>
        <w:t>Применение в очистке воздуха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 xml:space="preserve">1. Уменьшение содержания </w:t>
      </w:r>
      <w:r w:rsidRPr="00DD44F9">
        <w:t>VOC</w:t>
      </w:r>
    </w:p>
    <w:p w:rsidR="00DD44F9" w:rsidRPr="00DD44F9" w:rsidRDefault="00DD44F9" w:rsidP="00DD44F9">
      <w:pPr>
        <w:rPr>
          <w:lang w:val="ru-RU"/>
        </w:rPr>
      </w:pP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способны разлагать летучие органические соединения (</w:t>
      </w:r>
      <w:r w:rsidRPr="00DD44F9">
        <w:t>VOC</w:t>
      </w:r>
      <w:r w:rsidRPr="00DD44F9">
        <w:rPr>
          <w:lang w:val="ru-RU"/>
        </w:rPr>
        <w:t>), которые могут быть источником загрязнения воздуха в помещениях, таким образом улучшая качество воздуха.</w:t>
      </w:r>
    </w:p>
    <w:p w:rsidR="00DD44F9" w:rsidRPr="00DD44F9" w:rsidRDefault="00DD44F9" w:rsidP="00DD44F9">
      <w:pPr>
        <w:pStyle w:val="3"/>
        <w:rPr>
          <w:lang w:val="ru-RU"/>
        </w:rPr>
      </w:pPr>
      <w:r w:rsidRPr="00DD44F9">
        <w:rPr>
          <w:lang w:val="ru-RU"/>
        </w:rPr>
        <w:t>2. Устранение запахов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>Они также могут использоваться для устранения неприятных запахов, таких как табачный дым, запахи от кухонной еды и другие ароматические соединения.</w:t>
      </w:r>
    </w:p>
    <w:p w:rsidR="00DD44F9" w:rsidRPr="00DD44F9" w:rsidRDefault="00DD44F9" w:rsidP="00DD44F9">
      <w:pPr>
        <w:pStyle w:val="2"/>
        <w:rPr>
          <w:lang w:val="ru-RU"/>
        </w:rPr>
      </w:pPr>
      <w:r w:rsidRPr="00DD44F9">
        <w:rPr>
          <w:lang w:val="ru-RU"/>
        </w:rPr>
        <w:t>Вызовы и перспективы</w:t>
      </w:r>
    </w:p>
    <w:p w:rsidR="00DD44F9" w:rsidRPr="00DD44F9" w:rsidRDefault="00DD44F9" w:rsidP="00DD44F9">
      <w:pPr>
        <w:rPr>
          <w:lang w:val="ru-RU"/>
        </w:rPr>
      </w:pPr>
      <w:r w:rsidRPr="00DD44F9">
        <w:rPr>
          <w:lang w:val="ru-RU"/>
        </w:rPr>
        <w:t xml:space="preserve">Хотя </w:t>
      </w: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обладают большим потенциалом, они также имеют ограничения, такие как низкая эффективность в условиях низкой освещенности и необходимость учета факторов, таких как состав воды или тип загрязнений в воздухе.</w:t>
      </w:r>
    </w:p>
    <w:p w:rsidR="00DD44F9" w:rsidRPr="00DD44F9" w:rsidRDefault="00DD44F9" w:rsidP="00DD44F9">
      <w:pPr>
        <w:pStyle w:val="2"/>
      </w:pPr>
      <w:proofErr w:type="spellStart"/>
      <w:r w:rsidRPr="00DD44F9">
        <w:lastRenderedPageBreak/>
        <w:t>Закл</w:t>
      </w:r>
      <w:bookmarkStart w:id="0" w:name="_GoBack"/>
      <w:bookmarkEnd w:id="0"/>
      <w:r w:rsidRPr="00DD44F9">
        <w:t>ючение</w:t>
      </w:r>
      <w:proofErr w:type="spellEnd"/>
    </w:p>
    <w:p w:rsidR="00DD44F9" w:rsidRPr="00DD44F9" w:rsidRDefault="00DD44F9" w:rsidP="00DD44F9">
      <w:pPr>
        <w:rPr>
          <w:lang w:val="ru-RU"/>
        </w:rPr>
      </w:pPr>
      <w:proofErr w:type="spellStart"/>
      <w:r w:rsidRPr="00DD44F9">
        <w:rPr>
          <w:lang w:val="ru-RU"/>
        </w:rPr>
        <w:t>Фотокаталитические</w:t>
      </w:r>
      <w:proofErr w:type="spellEnd"/>
      <w:r w:rsidRPr="00DD44F9">
        <w:rPr>
          <w:lang w:val="ru-RU"/>
        </w:rPr>
        <w:t xml:space="preserve"> материалы представляют собой важный инструмент для очистки воды и воздуха, обладая способностью к разложению органических загрязнителей под воздействием света. Их использование продолжает развиваться в направлении повышения эффективности и расширения областей применения в целях улучшения окружающей среды.</w:t>
      </w:r>
    </w:p>
    <w:sectPr w:rsidR="00DD44F9" w:rsidRPr="00DD44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0"/>
    <w:rsid w:val="00DD44F9"/>
    <w:rsid w:val="00F55270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1E2"/>
  <w15:chartTrackingRefBased/>
  <w15:docId w15:val="{728E25AE-C2E4-449C-8689-A85DC84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44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44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44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2023-12-18T18:09:00Z</dcterms:created>
  <dcterms:modified xsi:type="dcterms:W3CDTF">2023-12-18T18:10:00Z</dcterms:modified>
</cp:coreProperties>
</file>