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53" w:rsidRDefault="00690D9E" w:rsidP="00690D9E">
      <w:pPr>
        <w:pStyle w:val="1"/>
        <w:jc w:val="center"/>
      </w:pPr>
      <w:r w:rsidRPr="00690D9E">
        <w:t>Эволюция шрифтов в полиграфии</w:t>
      </w:r>
    </w:p>
    <w:p w:rsidR="00690D9E" w:rsidRDefault="00690D9E" w:rsidP="00690D9E"/>
    <w:p w:rsidR="00690D9E" w:rsidRDefault="00690D9E" w:rsidP="00690D9E">
      <w:bookmarkStart w:id="0" w:name="_GoBack"/>
      <w:r>
        <w:t>Эволюция шрифтов в полиграфии представляет собой захватывающий путь развития, начиная с ручной типографии и до современных цифровых технологий. Шрифты являются важным элементом дизайна и визуальной коммуникац</w:t>
      </w:r>
      <w:r>
        <w:t>ии в полиграфической индустрии.</w:t>
      </w:r>
    </w:p>
    <w:p w:rsidR="00690D9E" w:rsidRDefault="00690D9E" w:rsidP="00690D9E">
      <w:r>
        <w:t xml:space="preserve">Начало этой эволюции можно отнести к изобретению книгопечатания с подвижными буквами Иоганном </w:t>
      </w:r>
      <w:proofErr w:type="spellStart"/>
      <w:r>
        <w:t>Гутенбергом</w:t>
      </w:r>
      <w:proofErr w:type="spellEnd"/>
      <w:r>
        <w:t xml:space="preserve"> в 15 веке. Его изобретение позволило массово производить книги с использованием металлических шрифтов, что стало важным этапом в истории полиграфии. Впоследствии, различные типографии создавали свои собственные шрифты, отраж</w:t>
      </w:r>
      <w:r>
        <w:t>ающие стиль и характер издания.</w:t>
      </w:r>
    </w:p>
    <w:p w:rsidR="00690D9E" w:rsidRDefault="00690D9E" w:rsidP="00690D9E">
      <w:r>
        <w:t xml:space="preserve">С развитием промышленной революции и технологических достижений 19 века появилась возможность механизировать процесс печати, что привело к разработке более широкого спектра шрифтов и стилей. Например, шрифты с засечками, такие как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были созданы для улучшения</w:t>
      </w:r>
      <w:r>
        <w:t xml:space="preserve"> читаемости в газетах и книгах.</w:t>
      </w:r>
    </w:p>
    <w:p w:rsidR="00690D9E" w:rsidRDefault="00690D9E" w:rsidP="00690D9E">
      <w:r>
        <w:t>20 век стал периодом значительных инноваций в полиграфии, включая разработку новых шрифтов и методов их создания. В 1950-60-е годы появился компьютерный дизайн шрифтов, который позволил дизайнерам создавать и редактировать шрифты на экране компьютера. В результате этого был создан широкий спектр цифровых шрифтов, которые стали доступными для полиграфич</w:t>
      </w:r>
      <w:r>
        <w:t>еской индустрии.</w:t>
      </w:r>
    </w:p>
    <w:p w:rsidR="00690D9E" w:rsidRDefault="00690D9E" w:rsidP="00690D9E">
      <w:r>
        <w:t>С появлением интернета и распространения компьютеров, дизайнеры получили доступ к огромному количеству шрифтов, и это способствовало разнообразию в полиграфическом дизайне. Сегодня существует множество бесплатных и коммерческих шрифтовых библиотек, позволяющих выбирать шрифты, соответствующие конкретны</w:t>
      </w:r>
      <w:r>
        <w:t>м потребностям и стилю проекта.</w:t>
      </w:r>
    </w:p>
    <w:p w:rsidR="00690D9E" w:rsidRDefault="00690D9E" w:rsidP="00690D9E">
      <w:r>
        <w:t>Важно отметить, что шрифты имеют большое значение в создании бренда и визуальной идентификации. Компании и организации разрабатывают собственные корпоративные шрифты, чтобы узнаваемо и эффективно предс</w:t>
      </w:r>
      <w:r>
        <w:t>тавлять свои продукты и услуги.</w:t>
      </w:r>
    </w:p>
    <w:p w:rsidR="00690D9E" w:rsidRDefault="00690D9E" w:rsidP="00690D9E">
      <w:r>
        <w:t>Эволюция шрифтов в полиграфии продолжается, и с появлением новых технологий, таких как виртуальная реальность и дополненная реальность, шрифты становятся еще более важными в контексте пользовательского интерфейса и визуальной коммуникации. Современные дизайнеры активно исследуют и создают инновационные шрифты, которые отражают дух времени и способствуют более э</w:t>
      </w:r>
      <w:r>
        <w:t>ффективной передаче информации.</w:t>
      </w:r>
    </w:p>
    <w:p w:rsidR="00690D9E" w:rsidRDefault="00690D9E" w:rsidP="00690D9E">
      <w:r>
        <w:t>Таким образом, эволюция шрифтов в полиграфии является отражением технологического и культурного развития общества. От первых ручных типографий до многообразия цифровых шрифтов, шрифты остаются неотъемлемой частью полиграфической индустрии и способствуют созданию уникальных и запоминающихся дизайнов.</w:t>
      </w:r>
    </w:p>
    <w:p w:rsidR="00690D9E" w:rsidRDefault="00690D9E" w:rsidP="00690D9E">
      <w:r>
        <w:t>Важным этапом в эволюции шрифтов было появление шрифтовых семейств, которые включают различные начертания и стили одного шрифта, такие как жирный, курсив, легкий и другие. Это расширило возможности дизайнеров и позволило создавать более выразительные и</w:t>
      </w:r>
      <w:r>
        <w:t xml:space="preserve"> гибкие композиции текста.</w:t>
      </w:r>
    </w:p>
    <w:p w:rsidR="00690D9E" w:rsidRDefault="00690D9E" w:rsidP="00690D9E">
      <w:r>
        <w:t xml:space="preserve">С развитием дизайна и полиграфии в целом, появилась потребность в создании специальных шрифтов для разных целей. Например, шрифты для заголовков могут отличаться от шрифтов для текста внутри книги или журнала. Это привело к разработке </w:t>
      </w:r>
      <w:proofErr w:type="spellStart"/>
      <w:r>
        <w:t>кастомных</w:t>
      </w:r>
      <w:proofErr w:type="spellEnd"/>
      <w:r>
        <w:t xml:space="preserve"> шрифтов для конкретных проектов и брендов, что способствует уникальности и узнаваемости.</w:t>
      </w:r>
    </w:p>
    <w:p w:rsidR="00690D9E" w:rsidRDefault="00690D9E" w:rsidP="00690D9E">
      <w:r>
        <w:lastRenderedPageBreak/>
        <w:t>С развитием компьютерных технологий и графических программ, создание и редактирование шрифтов стало доступным широкому кругу пользователей. Сегодня множество дизайнеров и художников создают собственные шрифты, которые могут быть использованы в разл</w:t>
      </w:r>
      <w:r>
        <w:t>ичных полиграфических проектах.</w:t>
      </w:r>
    </w:p>
    <w:p w:rsidR="00690D9E" w:rsidRDefault="00690D9E" w:rsidP="00690D9E">
      <w:r>
        <w:t>Однако, несмотря на многообразие шрифтовых решений, современные дизайнеры и типографы также уделяют внимание чтению и читаемости текста. Важно подбирать шрифты, которые будут удобны для восприятия читателями и не создадут дополн</w:t>
      </w:r>
      <w:r>
        <w:t>ительных трудностей при чтении.</w:t>
      </w:r>
    </w:p>
    <w:p w:rsidR="00690D9E" w:rsidRDefault="00690D9E" w:rsidP="00690D9E">
      <w:r>
        <w:t>С развитием мобильных устройств и интернета, шрифты стали адаптироваться для разных экранов и устройств. Это важно для обеспечения читаемости текста на различных платформах и в</w:t>
      </w:r>
      <w:r>
        <w:t xml:space="preserve"> разных условиях использования.</w:t>
      </w:r>
    </w:p>
    <w:p w:rsidR="00690D9E" w:rsidRPr="00690D9E" w:rsidRDefault="00690D9E" w:rsidP="00690D9E">
      <w:r>
        <w:t>Таким образом, эволюция шрифтов в полиграфии продолжает идти в ногу с технологическими изменениями и требованиями дизайна. Шрифты остаются важным элементом визуальной коммуникации и дизайна, и их разнообразие и качество продолжают развиваться, способствуя созданию эффективных и привлекательных полиграфических продуктов.</w:t>
      </w:r>
      <w:bookmarkEnd w:id="0"/>
    </w:p>
    <w:sectPr w:rsidR="00690D9E" w:rsidRPr="006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53"/>
    <w:rsid w:val="00690D9E"/>
    <w:rsid w:val="009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F6DC"/>
  <w15:chartTrackingRefBased/>
  <w15:docId w15:val="{9FD2E165-E0E5-4046-B438-11C5E6F1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2023-12-18T18:33:00Z</dcterms:created>
  <dcterms:modified xsi:type="dcterms:W3CDTF">2023-12-18T18:34:00Z</dcterms:modified>
</cp:coreProperties>
</file>