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1" w:rsidRDefault="00F677E5" w:rsidP="00F677E5">
      <w:pPr>
        <w:pStyle w:val="1"/>
        <w:rPr>
          <w:lang w:val="ru-RU"/>
        </w:rPr>
      </w:pPr>
      <w:r w:rsidRPr="00363AD2">
        <w:rPr>
          <w:lang w:val="ru-RU"/>
        </w:rPr>
        <w:t>Разработка материалов для космической промышленности</w:t>
      </w:r>
    </w:p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 xml:space="preserve">Космическая промышленность требует материалов, способных выдерживать экстремальные условия космического пространства, включая радиацию, экстремальные температуры, вакуум и </w:t>
      </w:r>
      <w:proofErr w:type="spellStart"/>
      <w:r w:rsidRPr="00F677E5">
        <w:rPr>
          <w:lang w:val="ru-RU"/>
        </w:rPr>
        <w:t>микрогравитацию</w:t>
      </w:r>
      <w:proofErr w:type="spellEnd"/>
      <w:r w:rsidRPr="00F677E5">
        <w:rPr>
          <w:lang w:val="ru-RU"/>
        </w:rPr>
        <w:t>. Разработка и применение специализированных материалов играют важную роль в создании космических аппаратов, спутников, ракет и других технологий для исследования космоса.</w:t>
      </w:r>
    </w:p>
    <w:p w:rsidR="00F677E5" w:rsidRPr="00F677E5" w:rsidRDefault="00F677E5" w:rsidP="00F677E5">
      <w:pPr>
        <w:pStyle w:val="2"/>
        <w:rPr>
          <w:lang w:val="ru-RU"/>
        </w:rPr>
      </w:pPr>
      <w:r w:rsidRPr="00F677E5">
        <w:rPr>
          <w:lang w:val="ru-RU"/>
        </w:rPr>
        <w:t>Основные требования к материалам для космической промышленности</w:t>
      </w:r>
    </w:p>
    <w:p w:rsidR="00F677E5" w:rsidRPr="00F677E5" w:rsidRDefault="00F677E5" w:rsidP="00F677E5">
      <w:pPr>
        <w:pStyle w:val="3"/>
        <w:rPr>
          <w:lang w:val="ru-RU"/>
        </w:rPr>
      </w:pPr>
      <w:r w:rsidRPr="00F677E5">
        <w:rPr>
          <w:lang w:val="ru-RU"/>
        </w:rPr>
        <w:t>1. Легкие и прочные материалы</w:t>
      </w:r>
    </w:p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>Материалы, применяемые в космических конструкциях, должны быть легкими для снижения массы аппаратов и ракет, но при этом обладать высокой прочностью для выдерживания нагрузок при старте и работе в космосе.</w:t>
      </w:r>
    </w:p>
    <w:p w:rsidR="00F677E5" w:rsidRPr="00F677E5" w:rsidRDefault="00F677E5" w:rsidP="00F677E5">
      <w:pPr>
        <w:pStyle w:val="3"/>
        <w:rPr>
          <w:lang w:val="ru-RU"/>
        </w:rPr>
      </w:pPr>
      <w:r w:rsidRPr="00F677E5">
        <w:rPr>
          <w:lang w:val="ru-RU"/>
        </w:rPr>
        <w:t>2. Устойчивость к радиации</w:t>
      </w:r>
    </w:p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>Космическое пространство обладает высоким уровнем радиации, поэтому материалы должны быть устойчивыми к радиационному воздействию, чтобы обеспечить надежную защиту электроники и оборудования.</w:t>
      </w:r>
    </w:p>
    <w:p w:rsidR="00F677E5" w:rsidRPr="00F677E5" w:rsidRDefault="00F677E5" w:rsidP="00F677E5">
      <w:pPr>
        <w:pStyle w:val="3"/>
        <w:rPr>
          <w:lang w:val="ru-RU"/>
        </w:rPr>
      </w:pPr>
      <w:r w:rsidRPr="00F677E5">
        <w:rPr>
          <w:lang w:val="ru-RU"/>
        </w:rPr>
        <w:t>3. Термическая стабильность</w:t>
      </w:r>
    </w:p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>Материалы должны сохранять свои свойства при широком диапазоне температур: от экстремальных холодов космоса до высоких температур во время старта и входа в атмосферу.</w:t>
      </w:r>
    </w:p>
    <w:p w:rsidR="00F677E5" w:rsidRPr="00F677E5" w:rsidRDefault="00F677E5" w:rsidP="00F677E5">
      <w:pPr>
        <w:pStyle w:val="3"/>
        <w:rPr>
          <w:lang w:val="ru-RU"/>
        </w:rPr>
      </w:pPr>
      <w:r w:rsidRPr="00F677E5">
        <w:rPr>
          <w:lang w:val="ru-RU"/>
        </w:rPr>
        <w:t>4. Способность к защите от микрометеоритов и др. частиц</w:t>
      </w:r>
    </w:p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>Аппараты в космосе подвержены опасности от микрометеоритов и других космических частиц. Поэтому материалы должны быть способны защищать оборудование от повреждений и износа.</w:t>
      </w:r>
    </w:p>
    <w:p w:rsidR="00F677E5" w:rsidRPr="00F677E5" w:rsidRDefault="00F677E5" w:rsidP="00F677E5">
      <w:pPr>
        <w:pStyle w:val="2"/>
        <w:rPr>
          <w:lang w:val="ru-RU"/>
        </w:rPr>
      </w:pPr>
      <w:r w:rsidRPr="00F677E5">
        <w:rPr>
          <w:lang w:val="ru-RU"/>
        </w:rPr>
        <w:t>Типы материалов, применяемых в космической промышленности</w:t>
      </w:r>
    </w:p>
    <w:p w:rsidR="00F677E5" w:rsidRPr="00F677E5" w:rsidRDefault="00F677E5" w:rsidP="00F677E5">
      <w:pPr>
        <w:pStyle w:val="3"/>
        <w:rPr>
          <w:lang w:val="ru-RU"/>
        </w:rPr>
      </w:pPr>
      <w:r w:rsidRPr="00F677E5">
        <w:rPr>
          <w:lang w:val="ru-RU"/>
        </w:rPr>
        <w:t>1. Композитные материалы</w:t>
      </w:r>
    </w:p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>Стеклопластик, углепластик и другие композиты, усиленные волокнами, обладают высокой прочностью и легкостью, что делает их привлекательными для применения в космических конструкциях.</w:t>
      </w:r>
    </w:p>
    <w:p w:rsidR="00F677E5" w:rsidRPr="00F677E5" w:rsidRDefault="00F677E5" w:rsidP="00F677E5">
      <w:pPr>
        <w:pStyle w:val="3"/>
        <w:rPr>
          <w:lang w:val="ru-RU"/>
        </w:rPr>
      </w:pPr>
      <w:r w:rsidRPr="00F677E5">
        <w:rPr>
          <w:lang w:val="ru-RU"/>
        </w:rPr>
        <w:t>2. Термостойкие сплавы</w:t>
      </w:r>
    </w:p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>Сплавы на основе титана, никеля, алюминия и их комбинаций обладают высокой термической стабильностью и прочностью, что делает их идеальными для использования в условиях космического пространства.</w:t>
      </w:r>
    </w:p>
    <w:p w:rsidR="00F677E5" w:rsidRPr="00F677E5" w:rsidRDefault="00F677E5" w:rsidP="00F677E5">
      <w:pPr>
        <w:pStyle w:val="3"/>
      </w:pPr>
      <w:bookmarkStart w:id="0" w:name="_GoBack"/>
      <w:r w:rsidRPr="00F677E5">
        <w:t xml:space="preserve">3. </w:t>
      </w:r>
      <w:proofErr w:type="spellStart"/>
      <w:r w:rsidRPr="00F677E5">
        <w:t>Керамика</w:t>
      </w:r>
      <w:proofErr w:type="spellEnd"/>
    </w:p>
    <w:bookmarkEnd w:id="0"/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>Высокотемпературная керамика, такая как оксиды, нитриды и карбиды, используются для защиты от термических нагрузок и радиации в космических аппаратах.</w:t>
      </w:r>
    </w:p>
    <w:p w:rsidR="00F677E5" w:rsidRPr="00F677E5" w:rsidRDefault="00F677E5" w:rsidP="00F677E5">
      <w:pPr>
        <w:pStyle w:val="2"/>
        <w:rPr>
          <w:lang w:val="ru-RU"/>
        </w:rPr>
      </w:pPr>
      <w:r w:rsidRPr="00F677E5">
        <w:rPr>
          <w:lang w:val="ru-RU"/>
        </w:rPr>
        <w:t>Инновации и перспективы</w:t>
      </w:r>
    </w:p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 xml:space="preserve">Современные исследования в области материалов нацелены на создание новых композитных материалов, разработку </w:t>
      </w:r>
      <w:proofErr w:type="spellStart"/>
      <w:r w:rsidRPr="00F677E5">
        <w:rPr>
          <w:lang w:val="ru-RU"/>
        </w:rPr>
        <w:t>наноматериалов</w:t>
      </w:r>
      <w:proofErr w:type="spellEnd"/>
      <w:r w:rsidRPr="00F677E5">
        <w:rPr>
          <w:lang w:val="ru-RU"/>
        </w:rPr>
        <w:t xml:space="preserve"> с улучшенными свойствами, а также на использование 3</w:t>
      </w:r>
      <w:r w:rsidRPr="00F677E5">
        <w:t>D</w:t>
      </w:r>
      <w:r w:rsidRPr="00F677E5">
        <w:rPr>
          <w:lang w:val="ru-RU"/>
        </w:rPr>
        <w:t>-печати для создания индивидуальных и сложных деталей для космических аппаратов.</w:t>
      </w:r>
    </w:p>
    <w:p w:rsidR="00F677E5" w:rsidRPr="00F677E5" w:rsidRDefault="00F677E5" w:rsidP="00F677E5">
      <w:pPr>
        <w:pStyle w:val="2"/>
      </w:pPr>
      <w:proofErr w:type="spellStart"/>
      <w:r w:rsidRPr="00F677E5">
        <w:t>Заключение</w:t>
      </w:r>
      <w:proofErr w:type="spellEnd"/>
    </w:p>
    <w:p w:rsidR="00F677E5" w:rsidRPr="00F677E5" w:rsidRDefault="00F677E5" w:rsidP="00F677E5">
      <w:pPr>
        <w:rPr>
          <w:lang w:val="ru-RU"/>
        </w:rPr>
      </w:pPr>
      <w:r w:rsidRPr="00F677E5">
        <w:rPr>
          <w:lang w:val="ru-RU"/>
        </w:rPr>
        <w:t xml:space="preserve">Разработка материалов для космической промышленности играет ключевую роль в создании космических аппаратов и оборудования для исследования космоса. Использование </w:t>
      </w:r>
      <w:r w:rsidRPr="00F677E5">
        <w:rPr>
          <w:lang w:val="ru-RU"/>
        </w:rPr>
        <w:lastRenderedPageBreak/>
        <w:t>специализированных материалов позволяет обеспечить безопасность и эффективность космических миссий.</w:t>
      </w:r>
    </w:p>
    <w:sectPr w:rsidR="00F677E5" w:rsidRPr="00F677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3C"/>
    <w:rsid w:val="001F7C3C"/>
    <w:rsid w:val="00F57561"/>
    <w:rsid w:val="00F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C405"/>
  <w15:chartTrackingRefBased/>
  <w15:docId w15:val="{FA9F0112-BF09-4CE4-AD1F-1A44AE4F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7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77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7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2023-12-18T18:37:00Z</dcterms:created>
  <dcterms:modified xsi:type="dcterms:W3CDTF">2023-12-18T18:39:00Z</dcterms:modified>
</cp:coreProperties>
</file>