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2B" w:rsidRDefault="007538F5" w:rsidP="007538F5">
      <w:pPr>
        <w:pStyle w:val="1"/>
        <w:jc w:val="center"/>
      </w:pPr>
      <w:r w:rsidRPr="007538F5">
        <w:t>Инновации в упаковке продуктов питания</w:t>
      </w:r>
    </w:p>
    <w:p w:rsidR="007538F5" w:rsidRDefault="007538F5" w:rsidP="007538F5"/>
    <w:p w:rsidR="007538F5" w:rsidRDefault="007538F5" w:rsidP="007538F5">
      <w:bookmarkStart w:id="0" w:name="_GoBack"/>
      <w:r>
        <w:t>Инновации в упаковке продуктов питания имеют огромное значение в современном мире, где конкуренция на рынке продуктов питания постоянно растет. Полиграфическая индустрия играет ключевую роль в создании уникальных и привлекательных упаковок, способных привлечь внимание потребителей и подчеркнуть ун</w:t>
      </w:r>
      <w:r>
        <w:t>икальные характеристики товара.</w:t>
      </w:r>
    </w:p>
    <w:p w:rsidR="007538F5" w:rsidRDefault="007538F5" w:rsidP="007538F5">
      <w:r>
        <w:t xml:space="preserve">Одним из наиболее ярких примеров инноваций в упаковке продуктов питания являются экологически дружественные материалы. С ростом осознания вреда для окружающей среды, вызванного использованием пластика и других </w:t>
      </w:r>
      <w:proofErr w:type="spellStart"/>
      <w:r>
        <w:t>неэкологичных</w:t>
      </w:r>
      <w:proofErr w:type="spellEnd"/>
      <w:r>
        <w:t xml:space="preserve"> материалов, многие компании переходят на </w:t>
      </w:r>
      <w:proofErr w:type="spellStart"/>
      <w:r>
        <w:t>биоразлагаемые</w:t>
      </w:r>
      <w:proofErr w:type="spellEnd"/>
      <w:r>
        <w:t xml:space="preserve"> упаковки. Такие упаковки изготавливаются из природных материалов, которые легко разлагаются, что способствует снижению негативного в</w:t>
      </w:r>
      <w:r>
        <w:t>оздействия на окружающую среду.</w:t>
      </w:r>
    </w:p>
    <w:p w:rsidR="007538F5" w:rsidRDefault="007538F5" w:rsidP="007538F5">
      <w:r>
        <w:t>Еще одним важным направлением в инновациях упаковки продуктов питания является снижение размеров упаковок при сохранении их функциональности. Это позволяет сократить затраты на транспортировку и уменьшить объем отходов. Современные технологии полиграфии позволяют создавать упаковки с минимальным количеством материала, при этом обеспе</w:t>
      </w:r>
      <w:r>
        <w:t>чивая надежную защиту продукта.</w:t>
      </w:r>
    </w:p>
    <w:p w:rsidR="007538F5" w:rsidRDefault="007538F5" w:rsidP="007538F5">
      <w:r>
        <w:t>Еще одним трендом в полиграфии для упаковки продуктов питания является использование смарт-технологий. Например, некоторые упаковки оснащены QR-кодами, которые позволяют потребителям получать дополнительную информацию о товаре, его происхождении и способе использования. Это делает упаковку более</w:t>
      </w:r>
      <w:r>
        <w:t xml:space="preserve"> интерактивной и информативной.</w:t>
      </w:r>
    </w:p>
    <w:p w:rsidR="007538F5" w:rsidRDefault="007538F5" w:rsidP="007538F5">
      <w:r>
        <w:t>Также следует отметить роль дизайна в инновациях упаковки продуктов питания. Современные полиграфические технологии позволяют создавать упаковки с оригинальными и привлекательными дизайнами, которые могут сделать продукт более узнаваем</w:t>
      </w:r>
      <w:r>
        <w:t>ым и желанным для потребителей.</w:t>
      </w:r>
    </w:p>
    <w:p w:rsidR="007538F5" w:rsidRDefault="007538F5" w:rsidP="007538F5">
      <w:r>
        <w:t>Итак, инновации в упаковке продуктов питания играют важную роль в современной полиграфической индустрии. Они способствуют созданию экологически дружественных упаковок, снижению затрат и объемов отходов, интеграции смарт-технологий и улучшению дизайна. Все это помогает компаниям укрепить свои позиции на рынке и привлечь внимание потребителей.</w:t>
      </w:r>
    </w:p>
    <w:p w:rsidR="007538F5" w:rsidRDefault="007538F5" w:rsidP="007538F5">
      <w:r>
        <w:t xml:space="preserve">Более подробно рассмотрим эти инновации. Экологически дружественные упаковки стали актуальными в свете растущей обеспокоенности за состояние окружающей среды. Они изготавливаются из </w:t>
      </w:r>
      <w:proofErr w:type="spellStart"/>
      <w:r>
        <w:t>биоразлагаемых</w:t>
      </w:r>
      <w:proofErr w:type="spellEnd"/>
      <w:r>
        <w:t xml:space="preserve"> материалов, таких как крафт-бумага, </w:t>
      </w:r>
      <w:proofErr w:type="spellStart"/>
      <w:r>
        <w:t>крафт</w:t>
      </w:r>
      <w:proofErr w:type="spellEnd"/>
      <w:r>
        <w:t>-картон, биопластик и другие органические соединения. Такие упаковки легко разлагаются в природе, что снижает негативное воздействие на экосистему и уменьшает количество пластиковых отходов. Компании, которые переходят на экологически дружественные упаковки, не только демонстрируют свою социальную ответственность, но и привлекают внимание потребителей, ориентиро</w:t>
      </w:r>
      <w:r>
        <w:t xml:space="preserve">ванных на </w:t>
      </w:r>
      <w:proofErr w:type="spellStart"/>
      <w:r>
        <w:t>экологичные</w:t>
      </w:r>
      <w:proofErr w:type="spellEnd"/>
      <w:r>
        <w:t xml:space="preserve"> продукты.</w:t>
      </w:r>
    </w:p>
    <w:p w:rsidR="007538F5" w:rsidRDefault="007538F5" w:rsidP="007538F5">
      <w:r>
        <w:t>Снижение размеров упаковок при сохранении функциональности — это еще одна важная инновация в области полиграфии и упаковки. Она позволяет сэкономить ресурсы, уменьшить затраты на логистику и сократить экологический след. С помощью современных технологий и материалов можно создавать компактные, но прочные упаковки, которые сохраняют свежесть продуктов и обеспечивают надежную</w:t>
      </w:r>
      <w:r>
        <w:t xml:space="preserve"> защиту от внешних воздействий.</w:t>
      </w:r>
    </w:p>
    <w:p w:rsidR="007538F5" w:rsidRDefault="007538F5" w:rsidP="007538F5">
      <w:r>
        <w:t xml:space="preserve">Смарт-технологии в упаковке продуктов питания становятся все более распространенными. QR-коды на упаковках позволяют потребителям получить информацию о происхождении продукта, </w:t>
      </w:r>
      <w:r>
        <w:lastRenderedPageBreak/>
        <w:t>способе его приготовления, а также о пищевой ценности. Это делает упаковку интерактивной и способствует улучшению потребительского опыта. Компании также могут использовать смарт-технологии для отслеживания сроков годности и безопасности продуктов, что</w:t>
      </w:r>
      <w:r>
        <w:t xml:space="preserve"> повышает доверие потребителей.</w:t>
      </w:r>
    </w:p>
    <w:p w:rsidR="007538F5" w:rsidRDefault="007538F5" w:rsidP="007538F5">
      <w:r>
        <w:t xml:space="preserve">Нельзя забывать о роли дизайна в упаковке продуктов питания. Привлекательный и запоминающийся дизайн может сделать продукт более конкурентоспособным на полках магазинов. Современные полиграфические технологии позволяют воплощать самые смелые дизайнерские идеи, создавая </w:t>
      </w:r>
      <w:r>
        <w:t>уникальные и узнаваемые образы.</w:t>
      </w:r>
    </w:p>
    <w:p w:rsidR="007538F5" w:rsidRPr="007538F5" w:rsidRDefault="007538F5" w:rsidP="007538F5">
      <w:r>
        <w:t>В завершение можно сказать, что инновации в упаковке продуктов питания играют важную роль в современной индустрии. Они способствуют улучшению экологической устойчивости, эффективности и информативности упаковок, что в свою очередь способствует росту бренда и привлечению потребителей. Полиграфическая индустрия продолжит развиваться, предоставляя компаниям новые возможности для инноваций в упаковке продуктов питания.</w:t>
      </w:r>
      <w:bookmarkEnd w:id="0"/>
    </w:p>
    <w:sectPr w:rsidR="007538F5" w:rsidRPr="0075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2B"/>
    <w:rsid w:val="006E7C2B"/>
    <w:rsid w:val="007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92F6"/>
  <w15:chartTrackingRefBased/>
  <w15:docId w15:val="{C06C4E5D-14A9-4278-BB15-4F36F464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2023-12-18T18:45:00Z</dcterms:created>
  <dcterms:modified xsi:type="dcterms:W3CDTF">2023-12-18T18:46:00Z</dcterms:modified>
</cp:coreProperties>
</file>