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D5" w:rsidRDefault="00FB280B" w:rsidP="00FB280B">
      <w:pPr>
        <w:pStyle w:val="1"/>
        <w:jc w:val="center"/>
      </w:pPr>
      <w:r w:rsidRPr="00FB280B">
        <w:t>Внешняя политика России</w:t>
      </w:r>
      <w:r>
        <w:t>:</w:t>
      </w:r>
      <w:r w:rsidRPr="00FB280B">
        <w:t xml:space="preserve"> вызовы и стратегии</w:t>
      </w:r>
    </w:p>
    <w:p w:rsidR="00FB280B" w:rsidRDefault="00FB280B" w:rsidP="00FB280B"/>
    <w:p w:rsidR="00FB280B" w:rsidRDefault="00FB280B" w:rsidP="00FB280B">
      <w:bookmarkStart w:id="0" w:name="_GoBack"/>
      <w:r>
        <w:t>Внешняя политика России представляет собой важную составляющую глобальных международных отношений и имеет свои особенности, вызовы и стратегии. Россия, как одна из крупнейших стран мира по территории и населению, играет значительную роль в мировой политике</w:t>
      </w:r>
      <w:r>
        <w:t xml:space="preserve"> и экономике.</w:t>
      </w:r>
    </w:p>
    <w:p w:rsidR="00FB280B" w:rsidRDefault="00FB280B" w:rsidP="00FB280B">
      <w:r>
        <w:t xml:space="preserve">Одним из основных вызовов, с которыми сталкивается внешняя политика России, является сложное отношение с Западными странами, особенно с Соединенными Штатами и странами Европейского Союза. Конфликты и напряженность в отношениях связаны с рядом вопросов, включая украинский кризис, санкции, вопросы </w:t>
      </w:r>
      <w:proofErr w:type="spellStart"/>
      <w:r>
        <w:t>кибербезопасности</w:t>
      </w:r>
      <w:proofErr w:type="spellEnd"/>
      <w:r>
        <w:t xml:space="preserve"> и вмешательства во внутренние дела других стран. Взаимодействие с Западом требует балансирования и</w:t>
      </w:r>
      <w:r>
        <w:t>нтересов и поиска компромиссов.</w:t>
      </w:r>
    </w:p>
    <w:p w:rsidR="00FB280B" w:rsidRDefault="00FB280B" w:rsidP="00FB280B">
      <w:r>
        <w:t>Еще одним вызовом является поддержание влияния и укрепление своей позиции на мировой арене. Россия активно участвует в международных организациях, таких как Организация Объединенных Наций и Шанхайская Организация Сотрудничества (ШОС), а также развивает отношения с различными региональными актерами, включая страны Ближнего Востока и Азии. Важной составляющей стратегии России является развитие экономических и политических отношений с другими странами, включая по</w:t>
      </w:r>
      <w:r>
        <w:t>ставку энергоресурсов и оружия.</w:t>
      </w:r>
    </w:p>
    <w:p w:rsidR="00FB280B" w:rsidRDefault="00FB280B" w:rsidP="00FB280B">
      <w:r>
        <w:t>Еще одним важным аспектом внешней политики России является поддержание безопасности и стабильности на постсоветском пространстве. Россия имеет смешанные отношения с бывшими советскими республиками, и конфликты, такие как конфликт на востоке Украины и события в Сирии, оказывают вл</w:t>
      </w:r>
      <w:r>
        <w:t>ияние на региональные динамики.</w:t>
      </w:r>
    </w:p>
    <w:p w:rsidR="00FB280B" w:rsidRDefault="00FB280B" w:rsidP="00FB280B">
      <w:r>
        <w:t>Стоит также отметить, что внутренние факторы, такие как политическая система, экономическая ситуация и общественное мнение, играют роль в формировании стратегии внешней политики России. Решения и действия внешней политики часто подвержены политическому давлению и внутренним изменениям.</w:t>
      </w:r>
    </w:p>
    <w:p w:rsidR="00FB280B" w:rsidRDefault="00FB280B" w:rsidP="00FB280B">
      <w:r>
        <w:t>Дополнительно следует отметить, что одним из приоритетов внешней политики России является укрепление связей с другими странами в рамках многополярного мира. Россия поддерживает инициативы по созданию многополярной системы, где нет доминирующей силы, и где уважаются интересы разных государств. Это связано с стремлением России к укреплени</w:t>
      </w:r>
      <w:r>
        <w:t>ю мирового мира и безопасности.</w:t>
      </w:r>
    </w:p>
    <w:p w:rsidR="00FB280B" w:rsidRDefault="00FB280B" w:rsidP="00FB280B">
      <w:r>
        <w:t>Также важным аспектом внешней политики России является роль медиатора и посредника в решении международных конфликтов. Россия активно участвует в урегулировании различных кризисов и конфликтов, таких как в Сирии, Афганистане и на Ближнем Востоке. Это позволяет России укреплять свою репутацию миротворческого игрока и участника мировых усилий</w:t>
      </w:r>
      <w:r>
        <w:t xml:space="preserve"> по решению глобальных проблем.</w:t>
      </w:r>
    </w:p>
    <w:p w:rsidR="00FB280B" w:rsidRDefault="00FB280B" w:rsidP="00FB280B">
      <w:r>
        <w:t xml:space="preserve">Следует также отметить, что внешняя политика России включает в себя укрепление стратегических партнерств с другими странами, такими как Китай, Индия и страны БРИКС. Эти стратегические партнерства способствуют расширению сотрудничества в различных областях, включая экономику, </w:t>
      </w:r>
      <w:r>
        <w:t>оборону и научные исследования.</w:t>
      </w:r>
    </w:p>
    <w:p w:rsidR="00FB280B" w:rsidRDefault="00FB280B" w:rsidP="00FB280B">
      <w:r>
        <w:t>Интересы России на мировой арене также включают в себя обеспечение мировой стабильности и нераспространение ядерного оружия. Россия остается одним из ключевых участников в сфере ядерного разоружения и соблюдения международных соглашений в этой области.</w:t>
      </w:r>
    </w:p>
    <w:p w:rsidR="00FB280B" w:rsidRDefault="00FB280B" w:rsidP="00FB280B">
      <w:r>
        <w:lastRenderedPageBreak/>
        <w:t>В целом, внешняя политика России продолжает эволюционировать в ответ на изменяющиеся глобальные условия и вызовы. Россия стремится к сотрудничеству с другими странами и участвует в решении глобальных проблем, сохраняя свои национальные интересы и стремление к миру и стабильности.</w:t>
      </w:r>
    </w:p>
    <w:p w:rsidR="00FB280B" w:rsidRPr="00FB280B" w:rsidRDefault="00FB280B" w:rsidP="00FB280B">
      <w:r>
        <w:t>В заключение, внешняя политика России представляет собой сложное и многогранное поле деятельности, которое влияет на глобальные международные отношения. Вызовы и стратегии России во многом зависят от глобальной конъюнктуры, ее отношений с ключевыми партнерами и внутренних факторов. Россия продолжает искать баланс между своими интересами и мировой политической ареной, стремясь к миру, стабильности и укреплению своего места в мире.</w:t>
      </w:r>
      <w:bookmarkEnd w:id="0"/>
    </w:p>
    <w:sectPr w:rsidR="00FB280B" w:rsidRPr="00FB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D5"/>
    <w:rsid w:val="00C137D5"/>
    <w:rsid w:val="00FB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3FAC"/>
  <w15:chartTrackingRefBased/>
  <w15:docId w15:val="{0151DCAE-98E6-48D1-ADA4-45B5B8D5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28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8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2023-12-19T05:13:00Z</dcterms:created>
  <dcterms:modified xsi:type="dcterms:W3CDTF">2023-12-19T05:15:00Z</dcterms:modified>
</cp:coreProperties>
</file>