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3E" w:rsidRDefault="00E87675" w:rsidP="00E87675">
      <w:pPr>
        <w:pStyle w:val="1"/>
        <w:jc w:val="center"/>
      </w:pPr>
      <w:r w:rsidRPr="00E87675">
        <w:t>Политическая реформа в Китае и её влияние на мировую политику</w:t>
      </w:r>
    </w:p>
    <w:p w:rsidR="00E87675" w:rsidRDefault="00E87675" w:rsidP="00E87675"/>
    <w:p w:rsidR="00E87675" w:rsidRDefault="00E87675" w:rsidP="00E87675">
      <w:bookmarkStart w:id="0" w:name="_GoBack"/>
      <w:r>
        <w:t>Политическая реформа в Китае привлекает внимание мирового сообщества из-за своей значимости и потенциала изменить баланс сил в мировой политике. Как одна из крупнейших экономических и военных держав в мире, Китай имеет огромное влияние на глобальные процессы, и изменения в его политической системе могут и</w:t>
      </w:r>
      <w:r>
        <w:t>меть далеко идущие последствия.</w:t>
      </w:r>
    </w:p>
    <w:p w:rsidR="00E87675" w:rsidRDefault="00E87675" w:rsidP="00E87675">
      <w:r>
        <w:t xml:space="preserve">Одним из ключевых элементов политической реформы в Китае является укрепление роли Китайской коммунистической партии (ККП) и председателя КНР Си </w:t>
      </w:r>
      <w:proofErr w:type="spellStart"/>
      <w:r>
        <w:t>Цзиньпина</w:t>
      </w:r>
      <w:proofErr w:type="spellEnd"/>
      <w:r>
        <w:t xml:space="preserve">. В 2018 году была внесена поправка в Конституцию КНР, позволяющая Си </w:t>
      </w:r>
      <w:proofErr w:type="spellStart"/>
      <w:r>
        <w:t>Цзиньпину</w:t>
      </w:r>
      <w:proofErr w:type="spellEnd"/>
      <w:r>
        <w:t xml:space="preserve"> оставаться на посту президента без ограничения сроков. Это решение подчеркивает централизацию власти и личн</w:t>
      </w:r>
      <w:r>
        <w:t xml:space="preserve">ую авторитарность Си </w:t>
      </w:r>
      <w:proofErr w:type="spellStart"/>
      <w:r>
        <w:t>Цзиньпина</w:t>
      </w:r>
      <w:proofErr w:type="spellEnd"/>
      <w:r>
        <w:t>.</w:t>
      </w:r>
    </w:p>
    <w:p w:rsidR="00E87675" w:rsidRDefault="00E87675" w:rsidP="00E87675">
      <w:r>
        <w:t>Еще одной важной частью политической реформы является усиление контроля над интернетом и СМИ. Китай активно цензурирует интернет и ограничивает доступ к запрещенным информационным ресурсам, что вызывает обеспокоенность среди правозащитник</w:t>
      </w:r>
      <w:r>
        <w:t>ов и международных организаций.</w:t>
      </w:r>
    </w:p>
    <w:p w:rsidR="00E87675" w:rsidRDefault="00E87675" w:rsidP="00E87675">
      <w:r>
        <w:t>Помимо этого, Китай усиливает свое присутствие и влияние в международных организациях, таких как ООН и Всемирная торговая организация. Он активно инвестирует в развитие инфраструктуры и ресурсы в странах Африки, Латинской Америки и Азии через свою инициативу "Один пояс, один путь". Эти действия способствуют расширению китайского влияния</w:t>
      </w:r>
      <w:r>
        <w:t xml:space="preserve"> и укреплению его мировой роли.</w:t>
      </w:r>
    </w:p>
    <w:p w:rsidR="00E87675" w:rsidRDefault="00E87675" w:rsidP="00E87675">
      <w:r>
        <w:t>Однако политическая реформа в Китае также вызывает опасения и критику. Ограничения на политические свободы, права человека и свободу слова вызывают обеспокоенность многих стран и организаций. Также существуют опасения относительно потенциальных геополитических конфликтов и напряженных отношений Китая с дру</w:t>
      </w:r>
      <w:r>
        <w:t>гими державами, такими как США.</w:t>
      </w:r>
    </w:p>
    <w:p w:rsidR="00E87675" w:rsidRDefault="00E87675" w:rsidP="00E87675">
      <w:r>
        <w:t>В целом, политическая реформа в Китае имеет сложные и двойственные последствия для мировой политики. Внутренние изменения в стране могут повлиять на её внешние отношения, баланс сил и мировой порядок. Следить за динамикой политической реформы в Китае и её влиянием на глобальную арену остается одним из ключевых заданий современной политологии и международных отношений.</w:t>
      </w:r>
    </w:p>
    <w:p w:rsidR="00E87675" w:rsidRDefault="00E87675" w:rsidP="00E87675">
      <w:r>
        <w:t xml:space="preserve">Кроме того, стоит отметить, что политическая реформа в Китае также влияет на мировую экономику. Китай является крупнейшей экономической державой после США, и изменения в его политической системе могут влиять на внешние инвестиции, торговлю и финансовые рынки. Си </w:t>
      </w:r>
      <w:proofErr w:type="spellStart"/>
      <w:r>
        <w:t>Цзиньпин</w:t>
      </w:r>
      <w:proofErr w:type="spellEnd"/>
      <w:r>
        <w:t xml:space="preserve"> выдвинул инициативу "Современный шелковый путь", которая направлена на укрепление экономических связей Китая с другими странами и регионами, что имеет потенциал изменить геополитич</w:t>
      </w:r>
      <w:r>
        <w:t>еские и экономические динамики.</w:t>
      </w:r>
    </w:p>
    <w:p w:rsidR="00E87675" w:rsidRDefault="00E87675" w:rsidP="00E87675">
      <w:r>
        <w:t>В контексте мировых проблем, таких как климатические изменения и борьба с пандемиями, роль Китая в мировой политике становится все более важной. Китай активно участвует в международных усилиях по решению этих проблем и финансирует инициативы по экологии и здравоохран</w:t>
      </w:r>
      <w:r>
        <w:t>ению в развивающихся странах.</w:t>
      </w:r>
    </w:p>
    <w:p w:rsidR="00E87675" w:rsidRDefault="00E87675" w:rsidP="00E87675">
      <w:r>
        <w:t xml:space="preserve">Си </w:t>
      </w:r>
      <w:proofErr w:type="spellStart"/>
      <w:r>
        <w:t>Цзиньпин</w:t>
      </w:r>
      <w:proofErr w:type="spellEnd"/>
      <w:r>
        <w:t xml:space="preserve"> также выдвинул концепцию "социализма с китайскими особенностями для новой эпохи", которая призывает к модернизации и укреплению китайской системы управления. Эта концепция имеет потенциал влиять на политические и социальные модели других стран, особенно в развивающихся регионах.</w:t>
      </w:r>
    </w:p>
    <w:p w:rsidR="00E87675" w:rsidRPr="00E87675" w:rsidRDefault="00E87675" w:rsidP="00E87675">
      <w:r>
        <w:lastRenderedPageBreak/>
        <w:t xml:space="preserve">В заключение, политическая реформа в Китае и её влияние на мировую политику представляют собой сложную и динамичную проблему. Она вызывает разные реакции и интерпретации со стороны различных </w:t>
      </w:r>
      <w:proofErr w:type="spellStart"/>
      <w:r>
        <w:t>акторов</w:t>
      </w:r>
      <w:proofErr w:type="spellEnd"/>
      <w:r>
        <w:t xml:space="preserve"> в мировой политике. Следить за развитием этой ситуации и анализировать её последствия остается важной задачей политологов и международных аналитиков.</w:t>
      </w:r>
      <w:bookmarkEnd w:id="0"/>
    </w:p>
    <w:sectPr w:rsidR="00E87675" w:rsidRPr="00E8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3E"/>
    <w:rsid w:val="0011243E"/>
    <w:rsid w:val="00E8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0CFF"/>
  <w15:chartTrackingRefBased/>
  <w15:docId w15:val="{3097FC23-8E60-414B-9EEC-5A9AD412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6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6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2023-12-19T05:37:00Z</dcterms:created>
  <dcterms:modified xsi:type="dcterms:W3CDTF">2023-12-19T05:39:00Z</dcterms:modified>
</cp:coreProperties>
</file>