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7A" w:rsidRDefault="000E05DF" w:rsidP="000E05DF">
      <w:pPr>
        <w:pStyle w:val="1"/>
        <w:jc w:val="center"/>
      </w:pPr>
      <w:r w:rsidRPr="000E05DF">
        <w:t>Политическая история Латинской Америки</w:t>
      </w:r>
      <w:r>
        <w:t>:</w:t>
      </w:r>
      <w:r w:rsidRPr="000E05DF">
        <w:t xml:space="preserve"> революции и диктатуры</w:t>
      </w:r>
    </w:p>
    <w:p w:rsidR="000E05DF" w:rsidRDefault="000E05DF" w:rsidP="000E05DF"/>
    <w:p w:rsidR="000E05DF" w:rsidRDefault="000E05DF" w:rsidP="000E05DF">
      <w:r>
        <w:t>Политическая история Латинской Америки на протяжении многих десятилетий была отмечена революциями и диктатурами, которые оказали значительное воздействие на развитие региона. Этот реферат рассмотрит ключевые периоды революций и диктатур в Латинской Америке.</w:t>
      </w:r>
    </w:p>
    <w:p w:rsidR="000E05DF" w:rsidRDefault="000E05DF" w:rsidP="000E05DF">
      <w:r>
        <w:t>Одним из самых известных событий в истории Лат</w:t>
      </w:r>
      <w:r w:rsidR="00882BA9">
        <w:t>инской Америки были независим</w:t>
      </w:r>
      <w:bookmarkStart w:id="0" w:name="_GoBack"/>
      <w:bookmarkEnd w:id="0"/>
      <w:r>
        <w:t>ые войны в начале XIX века. Многие страны региона, включая Мексику, Венесуэлу, и Колумбию, боролись за свою независимость от колониальных властей Испании. Эти войны привели к образованию множества новых латиноамериканских государств.</w:t>
      </w:r>
    </w:p>
    <w:p w:rsidR="000E05DF" w:rsidRDefault="000E05DF" w:rsidP="000E05DF">
      <w:r>
        <w:t xml:space="preserve">Однако после завоевания независимости, многие из этих стран столкнулись с политической нестабильностью и внутренними конфликтами. Эпоха региональных войн и диктаторских режимов в Латинской Америке начала формироваться. Многие латиноамериканские страны пережили периоды </w:t>
      </w:r>
      <w:proofErr w:type="spellStart"/>
      <w:r>
        <w:t>диктатурного</w:t>
      </w:r>
      <w:proofErr w:type="spellEnd"/>
      <w:r>
        <w:t xml:space="preserve"> управления, когда власть была сконцентрирована в руках одного лидера или партии.</w:t>
      </w:r>
    </w:p>
    <w:p w:rsidR="000E05DF" w:rsidRDefault="000E05DF" w:rsidP="000E05DF">
      <w:r>
        <w:t xml:space="preserve">Среди наиболее известных диктаторов Латинской Америки можно выделить Фиделя Кастро на Кубе, </w:t>
      </w:r>
      <w:proofErr w:type="spellStart"/>
      <w:r>
        <w:t>Огюсто</w:t>
      </w:r>
      <w:proofErr w:type="spellEnd"/>
      <w:r>
        <w:t xml:space="preserve"> Пиночета в Чили и Хуана </w:t>
      </w:r>
      <w:proofErr w:type="spellStart"/>
      <w:r>
        <w:t>Перона</w:t>
      </w:r>
      <w:proofErr w:type="spellEnd"/>
      <w:r>
        <w:t xml:space="preserve"> в Аргентине. Диктаторские режимы часто сопровождались политическими репрессиями, нарушениями прав человека и экономическими кризисами.</w:t>
      </w:r>
    </w:p>
    <w:p w:rsidR="000E05DF" w:rsidRDefault="000E05DF" w:rsidP="000E05DF">
      <w:r>
        <w:t>Однако вторая половина XX века также принесла латиноамериканскому региону волны демократических движений и революций. Кубинская революция в 1959 году привела к установлению коммунистического режима под руководством Фиделя Кастро, что вызвало волну левых движений и гражданских войн в некоторых странах, таких как Никарагуа и Сальвадор.</w:t>
      </w:r>
    </w:p>
    <w:p w:rsidR="000E05DF" w:rsidRDefault="000E05DF" w:rsidP="000E05DF">
      <w:r>
        <w:t>В конечном итоге многие латиноамериканские страны вернулись к демократическому управлению, проводя выборы и утверждая конституции, которые гарантировали гражданские свободы и права. Несмотря на вызовы и трудности, современная политическая история Латинской Америки свидетельствует о стремлении региона к демократии и уважению прав человека.</w:t>
      </w:r>
    </w:p>
    <w:p w:rsidR="000E05DF" w:rsidRDefault="000E05DF" w:rsidP="000E05DF">
      <w:r>
        <w:t xml:space="preserve">Кроме того, стоит отметить, что политическая история Латинской Америки также связана с внешними </w:t>
      </w:r>
      <w:proofErr w:type="spellStart"/>
      <w:r>
        <w:t>акторами</w:t>
      </w:r>
      <w:proofErr w:type="spellEnd"/>
      <w:r>
        <w:t xml:space="preserve">, такими как Соединенные Штаты. Вмешательство США во внутренние дела латиноамериканских стран в разные периоды исключительно влияло на политические процессы в регионе. Это включало в себя поддержку </w:t>
      </w:r>
      <w:proofErr w:type="spellStart"/>
      <w:r>
        <w:t>диктатурных</w:t>
      </w:r>
      <w:proofErr w:type="spellEnd"/>
      <w:r>
        <w:t xml:space="preserve"> режимов в целях защиты своих интересов и борьбы против распространения коммунизма.</w:t>
      </w:r>
    </w:p>
    <w:p w:rsidR="000E05DF" w:rsidRDefault="000E05DF" w:rsidP="000E05DF">
      <w:r>
        <w:t>Важным аспектом политической истории Латинской Америки были также попытки установления долгосрочной стабильности и развития региона. Во многих странах происходили попытки модернизации и индустриализации, а также реформы, направленные на улучшение социального равенства. Однако часто такие усилия сталкивались с экономическими и политическими вызовами.</w:t>
      </w:r>
    </w:p>
    <w:p w:rsidR="000E05DF" w:rsidRDefault="000E05DF" w:rsidP="000E05DF">
      <w:r>
        <w:t>Сегодня Латинская Америка остается многообразным регионом, в котором сосуществуют разные формы правления, политические системы и идеологии. Регион продолжает сталкиваться с рядом вызовов, таких как социальная несправедливость, коррупция, и проблемы экономического развития.</w:t>
      </w:r>
    </w:p>
    <w:p w:rsidR="000E05DF" w:rsidRDefault="000E05DF" w:rsidP="000E05DF">
      <w:r>
        <w:t xml:space="preserve">Несмотря на сложную политическую историю, Латинская Америка продолжает развиваться и искать свою уникальную политическую идентичность. Стремление к установлению демократических институтов и уважению прав человека остается ключевой частью политической </w:t>
      </w:r>
      <w:proofErr w:type="spellStart"/>
      <w:r>
        <w:lastRenderedPageBreak/>
        <w:t>агенды</w:t>
      </w:r>
      <w:proofErr w:type="spellEnd"/>
      <w:r>
        <w:t xml:space="preserve"> региона, и будущее Латинской Америки будет зависеть от способности решать свои внутренние и внешние вызовы в конструктивном диалоге и сотрудничестве.</w:t>
      </w:r>
    </w:p>
    <w:p w:rsidR="000E05DF" w:rsidRPr="000E05DF" w:rsidRDefault="000E05DF" w:rsidP="000E05DF">
      <w:r>
        <w:t>В заключение, политическая история Латинской Америки омрачена как диктатурами, так и революциями, которые оказали глубокое воздействие на развитие региона. Однако она также демонстрирует способность народов Латинской Америки к стремлению к демократии и защите своих прав и свобод.</w:t>
      </w:r>
    </w:p>
    <w:sectPr w:rsidR="000E05DF" w:rsidRPr="000E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7A"/>
    <w:rsid w:val="000E05DF"/>
    <w:rsid w:val="004E6F7A"/>
    <w:rsid w:val="008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6276"/>
  <w15:chartTrackingRefBased/>
  <w15:docId w15:val="{80635F4E-467E-4E0B-BFBD-C0A741DC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2023-12-19T05:53:00Z</dcterms:created>
  <dcterms:modified xsi:type="dcterms:W3CDTF">2023-12-19T05:54:00Z</dcterms:modified>
</cp:coreProperties>
</file>