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05" w:rsidRDefault="008016AA" w:rsidP="008016AA">
      <w:pPr>
        <w:pStyle w:val="1"/>
        <w:jc w:val="center"/>
      </w:pPr>
      <w:r w:rsidRPr="008016AA">
        <w:t>Политический анализ финансовых кризисов</w:t>
      </w:r>
    </w:p>
    <w:p w:rsidR="008016AA" w:rsidRDefault="008016AA" w:rsidP="008016AA"/>
    <w:p w:rsidR="008016AA" w:rsidRDefault="008016AA" w:rsidP="008016AA">
      <w:bookmarkStart w:id="0" w:name="_GoBack"/>
      <w:r>
        <w:t>Финансовые кризисы являются существенным аспектом современной политической и экономической жизни. Они могут оказать глубокое воздействие на государства, компании и общество в целом, и, следовательно, требуют политического анализа для понимания их причин, последствий и в</w:t>
      </w:r>
      <w:r>
        <w:t>озможных мер по предотвращению.</w:t>
      </w:r>
    </w:p>
    <w:p w:rsidR="008016AA" w:rsidRDefault="008016AA" w:rsidP="008016AA">
      <w:r>
        <w:t>Одним из ключевых аспектов политического анализа финансовых кризисов является выявление причин и предшествующих факторов, которые могли способствовать возникновению кризиса. Это может включать в себя анализ финансовых пузырей, банковской системы, регулирования финансовых рынков и многих других аспектов. Политологи и экономисты сотрудничают для выявления системных недостатков, ко</w:t>
      </w:r>
      <w:r>
        <w:t>торые могут привести к кризису.</w:t>
      </w:r>
    </w:p>
    <w:p w:rsidR="008016AA" w:rsidRDefault="008016AA" w:rsidP="008016AA">
      <w:r>
        <w:t>Важной частью политического анализа финансовых кризисов является изучение действий правительств и международных организаций в реакции на кризис. Это может включать в себя меры по стабилизации финансовых рынков, поддержке банков и финансовых институтов, а также изменения в налоговой политике и бюджетных расходах. Политологи анализируют эффективность таких ме</w:t>
      </w:r>
      <w:r>
        <w:t>р и их воздействие на общество.</w:t>
      </w:r>
    </w:p>
    <w:p w:rsidR="008016AA" w:rsidRDefault="008016AA" w:rsidP="008016AA">
      <w:r>
        <w:t>Политический анализ также позволяет исследовать вопросы ответственности и уроки, извлекаемые из финансовых кризисов. Он может включать в себя оценку роли финансовых институтов, регулирующих органов и политических лидеров в возникновении или предотвращении кризиса. Политологи исследуют, какие меры были приняты для предотвращения повторен</w:t>
      </w:r>
      <w:r>
        <w:t>ия подобных кризисов в будущем.</w:t>
      </w:r>
    </w:p>
    <w:p w:rsidR="008016AA" w:rsidRDefault="008016AA" w:rsidP="008016AA">
      <w:r>
        <w:t>В современном мире финансовые кризисы могут иметь мировое воздействие, а их анализ требует междисциплинарного подхода, включая политологию, экономику, социологию и другие науки. Понимание политических аспектов финансовых кризисов помогает разрабатывать более эффективные стратегии предотвращения и реагирования на них, что содействует стабильности мировой экономики и политической ситуации.</w:t>
      </w:r>
    </w:p>
    <w:p w:rsidR="008016AA" w:rsidRDefault="008016AA" w:rsidP="008016AA">
      <w:r>
        <w:t>Также важным аспектом политического анализа финансовых кризисов является изучение их социальных последствий и воздействия на общество. Кризисы могут сопровождаться экономической рецессией, потерей рабочих мест, сокращением бюджетных расходов на социальные программы и другими негативными последствиями. Политологи исследуют, какие политические решения принимаются для смягчения социальных последствий кризисов, а также какие меры принимаются для поддержки уязвимых групп населения.</w:t>
      </w:r>
    </w:p>
    <w:p w:rsidR="008016AA" w:rsidRDefault="008016AA" w:rsidP="008016AA">
      <w:r>
        <w:t>Важной частью анализа является также оценка мер по предотвращению будущих финансовых кризисов. Политологи и экономисты исследуют эффективность регулирования финансовых рынков, мониторинга банковской системы и мер по содействию финансовой стабильности. Они также анализируют, какие уроки могут быть извлечены из прошлых кризисов и какие реформы могут быть предприняты на уровне нац</w:t>
      </w:r>
      <w:r>
        <w:t>иональных и мировых институтов.</w:t>
      </w:r>
    </w:p>
    <w:p w:rsidR="008016AA" w:rsidRPr="008016AA" w:rsidRDefault="008016AA" w:rsidP="008016AA">
      <w:r>
        <w:t>Политический анализ финансовых кризисов остается важным элементом современной политологии, так как кризисы продолжают оставаться неотъемлемой частью современной экономической реальности. Он способствует разработке политических стратегий и решений, направленных на минимизацию рисков и управление последствиями финансовых кризисов, что важно для стабильности и благосостояния общества.</w:t>
      </w:r>
      <w:bookmarkEnd w:id="0"/>
    </w:p>
    <w:sectPr w:rsidR="008016AA" w:rsidRPr="0080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05"/>
    <w:rsid w:val="008016AA"/>
    <w:rsid w:val="0099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FBAA"/>
  <w15:chartTrackingRefBased/>
  <w15:docId w15:val="{4D9FDCCE-8470-4992-8A36-C415447D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6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6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2023-12-19T06:00:00Z</dcterms:created>
  <dcterms:modified xsi:type="dcterms:W3CDTF">2023-12-19T06:00:00Z</dcterms:modified>
</cp:coreProperties>
</file>