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41" w:rsidRDefault="00804ED1" w:rsidP="00804ED1">
      <w:pPr>
        <w:pStyle w:val="1"/>
        <w:jc w:val="center"/>
      </w:pPr>
      <w:r w:rsidRPr="00804ED1">
        <w:t>Политическая аспекты миграции и беженцев в Европе</w:t>
      </w:r>
    </w:p>
    <w:p w:rsidR="00804ED1" w:rsidRDefault="00804ED1" w:rsidP="00804ED1"/>
    <w:p w:rsidR="00804ED1" w:rsidRDefault="00804ED1" w:rsidP="00804ED1">
      <w:bookmarkStart w:id="0" w:name="_GoBack"/>
      <w:r>
        <w:t>Политические аспекты миграции и беженцев в Европе являются одной из самых актуальных и сложных проблем, с которыми сталкивается этот регион в современном мире. Миграция и беженцы оказывают глубокое влияние на политические, социальные и экономические аспекты европейских стран, вызывая как положительные, так и негативные реакции.</w:t>
      </w:r>
    </w:p>
    <w:p w:rsidR="00804ED1" w:rsidRDefault="00804ED1" w:rsidP="00804ED1">
      <w:r>
        <w:t>Одним из ключевых аспектов политики миграции и беженцев в Европе является вопрос о приеме и интеграции мигрантов и беженцев. Разные страны Европы имеют разные подходы к этой проблеме. Некоторые страны открыто приветствуют мигрантов и предоставляют им разнообразные социальные и правовые гарантии, в то время как другие страны вводят строгие ограничения и политику закрытых границ.</w:t>
      </w:r>
    </w:p>
    <w:p w:rsidR="00804ED1" w:rsidRDefault="00804ED1" w:rsidP="00804ED1">
      <w:r>
        <w:t>Европейские страны также сталкиваются с внутренними политическими разногласиями по вопросам миграции. В ряде стран возрастает популизм и национализм, что может приводить к напряженным общественным дебатам и конфликтам. Это создает сложности для формирования общеевропейского подхода к управлению миграцией.</w:t>
      </w:r>
    </w:p>
    <w:p w:rsidR="00804ED1" w:rsidRDefault="00804ED1" w:rsidP="00804ED1">
      <w:r>
        <w:t>Европейские институты, такие как Европейский союз и Организация Объединенных Наций, также играют важную роль в разработке и координации политики миграции и беженцев. Они работают над согласованием подходов разных стран и разработкой стандартов защиты прав беженцев.</w:t>
      </w:r>
    </w:p>
    <w:p w:rsidR="00804ED1" w:rsidRDefault="00804ED1" w:rsidP="00804ED1">
      <w:r>
        <w:t>Следует отметить, что мигранты и беженцы часто сталкиваются с неблагоприятными условиями жизни, включая недостаток доступа к образованию, здравоохранению и жилью. Политические решения, связанные с улучшением условий приема и интеграции, становятся неотъемлемой частью политики в Европе.</w:t>
      </w:r>
    </w:p>
    <w:p w:rsidR="00804ED1" w:rsidRDefault="00804ED1" w:rsidP="00804ED1">
      <w:r>
        <w:t>Борьба с незаконной миграцией и торговлей людьми также остается приоритетной задачей. Европейские страны сотрудничают в рамках различных программ и инициатив, чтобы предотвратить незаконное перемещение людей и обеспечить их защиту.</w:t>
      </w:r>
    </w:p>
    <w:p w:rsidR="00804ED1" w:rsidRDefault="00804ED1" w:rsidP="00804ED1">
      <w:r>
        <w:t>В целом, политические аспекты миграции и беженцев в Европе представляют собой сложную и многогранную проблему, требующую совместных усилий, сотрудничества и балансирования интересов различных стран и общественных групп. Решение этой проблемы остается одним из ключевых вызовов для европейской политики в будущем.</w:t>
      </w:r>
    </w:p>
    <w:p w:rsidR="00804ED1" w:rsidRDefault="00804ED1" w:rsidP="00804ED1">
      <w:r>
        <w:t>Важным аспектом политики миграции и беженцев в Европе является вопрос о защите прав беженцев и мигрантов. Европейские страны обязаны соблюдать международные нормы и стандарты в области защиты беженцев, включая Конвенцию о статусе беженцев ООН. Однако наблюдается разнообразие подходов к реализации этих стандартов.</w:t>
      </w:r>
    </w:p>
    <w:p w:rsidR="00804ED1" w:rsidRDefault="00804ED1" w:rsidP="00804ED1">
      <w:r>
        <w:t>Проблема беженцев стала одним из самых острых вопросов для стран, примыкающих к Средиземному морю. Многие беженцы и мигранты пытаются добраться до европейских берегов через опасные маршруты через Средиземное море. Это приводит к гуманитарным кризисам, и Европа сталкивается с вызовами в организации спасательных операций и предоставлении защиты беженцам.</w:t>
      </w:r>
    </w:p>
    <w:p w:rsidR="00804ED1" w:rsidRDefault="00804ED1" w:rsidP="00804ED1">
      <w:r>
        <w:t>Политика в отношении беженцев и мигрантов также связана с вопросами безопасности. Европейские страны борются с угрозами, связанными с незаконной миграцией, включая терроризм и организованную преступность. Это приводит к необходимости разработки эффективных систем контроля и сотрудничества в области безопасности.</w:t>
      </w:r>
    </w:p>
    <w:p w:rsidR="00804ED1" w:rsidRDefault="00804ED1" w:rsidP="00804ED1">
      <w:r>
        <w:lastRenderedPageBreak/>
        <w:t>Существует постоянный диалог между европейскими странами и странами происхождения беженцев и мигрантов, а также с региональными и международными организациями. Сотрудничество в рамках Европейского союза и других международных структур играет важную роль в управлении миграцией и беженцами.</w:t>
      </w:r>
    </w:p>
    <w:p w:rsidR="00804ED1" w:rsidRDefault="00804ED1" w:rsidP="00804ED1">
      <w:r>
        <w:t>Важно отметить, что миграция и беженцы также оказывают влияние на политическую ситуацию внутри европейских стран. Эти вопросы становятся предметом обсуждения в парламентах, на выборах и в общественных дебатах. Отношение к миграции часто становится ключевым элементом политической платформы партий и лидеров.</w:t>
      </w:r>
    </w:p>
    <w:p w:rsidR="00804ED1" w:rsidRPr="00804ED1" w:rsidRDefault="00804ED1" w:rsidP="00804ED1">
      <w:r>
        <w:t>В завершение, политика миграции и беженцев в Европе остается сложной и актуальной темой, которая требует балансирования между гуманитарными, политиче</w:t>
      </w:r>
      <w:r w:rsidR="00123075">
        <w:t>скими, социальными и безопас</w:t>
      </w:r>
      <w:r>
        <w:t>ными аспектами. Решение этой проблемы требует совместных усилий и солидарности как внутри Европы, так и на мировой арене.</w:t>
      </w:r>
      <w:bookmarkEnd w:id="0"/>
    </w:p>
    <w:sectPr w:rsidR="00804ED1" w:rsidRPr="0080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41"/>
    <w:rsid w:val="00123075"/>
    <w:rsid w:val="00804ED1"/>
    <w:rsid w:val="00C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F6CB"/>
  <w15:chartTrackingRefBased/>
  <w15:docId w15:val="{2A0F6A7B-5D1A-4312-A043-30131B9C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E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E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2023-12-19T13:05:00Z</dcterms:created>
  <dcterms:modified xsi:type="dcterms:W3CDTF">2023-12-19T13:07:00Z</dcterms:modified>
</cp:coreProperties>
</file>