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D1" w:rsidRDefault="003C7989" w:rsidP="003C7989">
      <w:pPr>
        <w:pStyle w:val="1"/>
        <w:jc w:val="center"/>
      </w:pPr>
      <w:r w:rsidRPr="003C7989">
        <w:t xml:space="preserve">Политика в области </w:t>
      </w:r>
      <w:proofErr w:type="spellStart"/>
      <w:r w:rsidRPr="003C7989">
        <w:t>кибербезопасности</w:t>
      </w:r>
      <w:proofErr w:type="spellEnd"/>
      <w:r w:rsidRPr="003C7989">
        <w:t xml:space="preserve"> и </w:t>
      </w:r>
      <w:proofErr w:type="spellStart"/>
      <w:r w:rsidRPr="003C7989">
        <w:t>кибератаки</w:t>
      </w:r>
      <w:proofErr w:type="spellEnd"/>
    </w:p>
    <w:p w:rsidR="003C7989" w:rsidRDefault="003C7989" w:rsidP="003C7989"/>
    <w:p w:rsidR="003C7989" w:rsidRDefault="003C7989" w:rsidP="003C7989">
      <w:bookmarkStart w:id="0" w:name="_GoBack"/>
      <w:r>
        <w:t xml:space="preserve">Политика в области </w:t>
      </w:r>
      <w:proofErr w:type="spellStart"/>
      <w:r>
        <w:t>кибербезопасности</w:t>
      </w:r>
      <w:proofErr w:type="spellEnd"/>
      <w:r>
        <w:t xml:space="preserve"> и </w:t>
      </w:r>
      <w:proofErr w:type="spellStart"/>
      <w:r>
        <w:t>кибератаки</w:t>
      </w:r>
      <w:proofErr w:type="spellEnd"/>
      <w:r>
        <w:t xml:space="preserve"> стали одними из наиболее актуальных и важных вопросов в современном мире. С развитием информационных технологий и интернета киберпространство стало ключевой ареной для ведения политических и военных операций. Эта тема охватывает широкий спектр вопросов, включая защиту критической информационной инфраструктуры, борьбу с </w:t>
      </w:r>
      <w:proofErr w:type="spellStart"/>
      <w:r>
        <w:t>киберпреступностью</w:t>
      </w:r>
      <w:proofErr w:type="spellEnd"/>
      <w:r>
        <w:t xml:space="preserve">, </w:t>
      </w:r>
      <w:proofErr w:type="spellStart"/>
      <w:r>
        <w:t>киберш</w:t>
      </w:r>
      <w:r>
        <w:t>пионаж</w:t>
      </w:r>
      <w:proofErr w:type="spellEnd"/>
      <w:r>
        <w:t xml:space="preserve"> и многие другие аспекты.</w:t>
      </w:r>
    </w:p>
    <w:p w:rsidR="003C7989" w:rsidRDefault="003C7989" w:rsidP="003C7989">
      <w:r>
        <w:t xml:space="preserve">Одной из главных задач политики в области </w:t>
      </w:r>
      <w:proofErr w:type="spellStart"/>
      <w:r>
        <w:t>кибербезопасности</w:t>
      </w:r>
      <w:proofErr w:type="spellEnd"/>
      <w:r>
        <w:t xml:space="preserve"> является обеспечение надежной защиты государственных и частных сетей и данных от </w:t>
      </w:r>
      <w:proofErr w:type="spellStart"/>
      <w:r>
        <w:t>киберугроз</w:t>
      </w:r>
      <w:proofErr w:type="spellEnd"/>
      <w:r>
        <w:t xml:space="preserve">. Страны разрабатывают и внедряют стратегии и политики, направленные на укрепление </w:t>
      </w:r>
      <w:proofErr w:type="spellStart"/>
      <w:r>
        <w:t>кибербезопасности</w:t>
      </w:r>
      <w:proofErr w:type="spellEnd"/>
      <w:r>
        <w:t xml:space="preserve">, включая создание центров </w:t>
      </w:r>
      <w:proofErr w:type="spellStart"/>
      <w:r>
        <w:t>киберзащиты</w:t>
      </w:r>
      <w:proofErr w:type="spellEnd"/>
      <w:r>
        <w:t>, разработку стандартов и правил, и обучен</w:t>
      </w:r>
      <w:r>
        <w:t>ие специалистов в этой области.</w:t>
      </w:r>
    </w:p>
    <w:p w:rsidR="003C7989" w:rsidRDefault="003C7989" w:rsidP="003C7989">
      <w:r>
        <w:t xml:space="preserve">Однако помимо защиты, в современном мире активно используется </w:t>
      </w:r>
      <w:proofErr w:type="spellStart"/>
      <w:r>
        <w:t>кибервооружение</w:t>
      </w:r>
      <w:proofErr w:type="spellEnd"/>
      <w:r>
        <w:t xml:space="preserve">. Государства и негосударственные </w:t>
      </w:r>
      <w:proofErr w:type="spellStart"/>
      <w:r>
        <w:t>акторы</w:t>
      </w:r>
      <w:proofErr w:type="spellEnd"/>
      <w:r>
        <w:t xml:space="preserve"> могут проводить </w:t>
      </w:r>
      <w:proofErr w:type="spellStart"/>
      <w:r>
        <w:t>кибератаки</w:t>
      </w:r>
      <w:proofErr w:type="spellEnd"/>
      <w:r>
        <w:t xml:space="preserve"> с различными целями, включая разрушение критической инфраструктуры, </w:t>
      </w:r>
      <w:proofErr w:type="spellStart"/>
      <w:r>
        <w:t>кибершпионаж</w:t>
      </w:r>
      <w:proofErr w:type="spellEnd"/>
      <w:r>
        <w:t xml:space="preserve">, дестабилизацию политических процессов и даже </w:t>
      </w:r>
      <w:proofErr w:type="spellStart"/>
      <w:r>
        <w:t>кибервойны</w:t>
      </w:r>
      <w:proofErr w:type="spellEnd"/>
      <w:r>
        <w:t>. Такие атаки могут иметь серьезные последствия для национальной безопасн</w:t>
      </w:r>
      <w:r>
        <w:t>ости и стабильности государств.</w:t>
      </w:r>
    </w:p>
    <w:p w:rsidR="003C7989" w:rsidRDefault="003C7989" w:rsidP="003C7989">
      <w:r>
        <w:t xml:space="preserve">Для борьбы с </w:t>
      </w:r>
      <w:proofErr w:type="spellStart"/>
      <w:r>
        <w:t>киберугрозами</w:t>
      </w:r>
      <w:proofErr w:type="spellEnd"/>
      <w:r>
        <w:t xml:space="preserve"> и </w:t>
      </w:r>
      <w:proofErr w:type="spellStart"/>
      <w:r>
        <w:t>кибератаками</w:t>
      </w:r>
      <w:proofErr w:type="spellEnd"/>
      <w:r>
        <w:t xml:space="preserve"> страны разрабатывают международные соглашения и договоры, создают механизмы сотрудничества, как на двустороннем, так и на многостороннем уровне. Примером может служить </w:t>
      </w:r>
      <w:proofErr w:type="spellStart"/>
      <w:r>
        <w:t>Киберсоглашение</w:t>
      </w:r>
      <w:proofErr w:type="spellEnd"/>
      <w:r>
        <w:t xml:space="preserve"> ООН и другие инициативы, направленные на содействие международной ст</w:t>
      </w:r>
      <w:r>
        <w:t>абильности в киберпространстве.</w:t>
      </w:r>
    </w:p>
    <w:p w:rsidR="003C7989" w:rsidRDefault="003C7989" w:rsidP="003C7989">
      <w:r>
        <w:t xml:space="preserve">Важным аспектом политики в области </w:t>
      </w:r>
      <w:proofErr w:type="spellStart"/>
      <w:r>
        <w:t>кибербезопасности</w:t>
      </w:r>
      <w:proofErr w:type="spellEnd"/>
      <w:r>
        <w:t xml:space="preserve"> является обеспечение прозрачности и уважения правил международного права. Это позволяет предотвращать </w:t>
      </w:r>
      <w:proofErr w:type="spellStart"/>
      <w:r>
        <w:t>киберагрессии</w:t>
      </w:r>
      <w:proofErr w:type="spellEnd"/>
      <w:r>
        <w:t xml:space="preserve"> и создавать условия для конструктивного сотрудничества в киберпространстве.</w:t>
      </w:r>
    </w:p>
    <w:p w:rsidR="003C7989" w:rsidRDefault="003C7989" w:rsidP="003C7989">
      <w:r>
        <w:t xml:space="preserve">Дополнив тему политики в области </w:t>
      </w:r>
      <w:proofErr w:type="spellStart"/>
      <w:r>
        <w:t>кибербезопасности</w:t>
      </w:r>
      <w:proofErr w:type="spellEnd"/>
      <w:r>
        <w:t xml:space="preserve"> и </w:t>
      </w:r>
      <w:proofErr w:type="spellStart"/>
      <w:r>
        <w:t>кибератак</w:t>
      </w:r>
      <w:proofErr w:type="spellEnd"/>
      <w:r>
        <w:t>, следует обратить</w:t>
      </w:r>
      <w:r>
        <w:t xml:space="preserve"> внимание на следующие аспекты:</w:t>
      </w:r>
    </w:p>
    <w:p w:rsidR="003C7989" w:rsidRDefault="003C7989" w:rsidP="003C7989">
      <w:r>
        <w:t xml:space="preserve">1. Роль государственных и негосударственных </w:t>
      </w:r>
      <w:proofErr w:type="spellStart"/>
      <w:r>
        <w:t>акторов</w:t>
      </w:r>
      <w:proofErr w:type="spellEnd"/>
      <w:r>
        <w:t xml:space="preserve">: </w:t>
      </w:r>
      <w:proofErr w:type="spellStart"/>
      <w:r>
        <w:t>Кибербезопасность</w:t>
      </w:r>
      <w:proofErr w:type="spellEnd"/>
      <w:r>
        <w:t xml:space="preserve"> часто становится объектом интересов как государственных, так и негосударственных игроков. Государства могут вести </w:t>
      </w:r>
      <w:proofErr w:type="spellStart"/>
      <w:r>
        <w:t>кибершпионаж</w:t>
      </w:r>
      <w:proofErr w:type="spellEnd"/>
      <w:r>
        <w:t xml:space="preserve">, проводить </w:t>
      </w:r>
      <w:proofErr w:type="spellStart"/>
      <w:r>
        <w:t>кибератаки</w:t>
      </w:r>
      <w:proofErr w:type="spellEnd"/>
      <w:r>
        <w:t xml:space="preserve"> и создавать </w:t>
      </w:r>
      <w:proofErr w:type="spellStart"/>
      <w:r>
        <w:t>кибервооружение</w:t>
      </w:r>
      <w:proofErr w:type="spellEnd"/>
      <w:r>
        <w:t xml:space="preserve"> для своих целей. В то же время, хакерские группировки и </w:t>
      </w:r>
      <w:proofErr w:type="spellStart"/>
      <w:r>
        <w:t>киберпреступники</w:t>
      </w:r>
      <w:proofErr w:type="spellEnd"/>
      <w:r>
        <w:t xml:space="preserve"> могут атаковать как государственные, так и частные сети с различными мотивами, включая финансовую выгоду, поли</w:t>
      </w:r>
      <w:r>
        <w:t xml:space="preserve">тические цели и </w:t>
      </w:r>
      <w:proofErr w:type="spellStart"/>
      <w:r>
        <w:t>кибервандализм</w:t>
      </w:r>
      <w:proofErr w:type="spellEnd"/>
      <w:r>
        <w:t>.</w:t>
      </w:r>
    </w:p>
    <w:p w:rsidR="003C7989" w:rsidRDefault="003C7989" w:rsidP="003C7989">
      <w:r>
        <w:t xml:space="preserve">2. Глобальная природа угроз: </w:t>
      </w:r>
      <w:proofErr w:type="spellStart"/>
      <w:r>
        <w:t>Киберугрозы</w:t>
      </w:r>
      <w:proofErr w:type="spellEnd"/>
      <w:r>
        <w:t xml:space="preserve"> не ограничиваются границами государств. </w:t>
      </w:r>
      <w:proofErr w:type="spellStart"/>
      <w:r>
        <w:t>Кибератаки</w:t>
      </w:r>
      <w:proofErr w:type="spellEnd"/>
      <w:r>
        <w:t xml:space="preserve"> и </w:t>
      </w:r>
      <w:proofErr w:type="spellStart"/>
      <w:r>
        <w:t>киберпреступления</w:t>
      </w:r>
      <w:proofErr w:type="spellEnd"/>
      <w:r>
        <w:t xml:space="preserve"> могут иметь мировой масштаб и вызывать серьезные последствия для множества стран. Поэтому сотрудничество международного сообщества и разработка международных норм и правил играют важную роль в обеспечении </w:t>
      </w:r>
      <w:proofErr w:type="spellStart"/>
      <w:r>
        <w:t>кибербезопасност</w:t>
      </w:r>
      <w:r>
        <w:t>и</w:t>
      </w:r>
      <w:proofErr w:type="spellEnd"/>
      <w:r>
        <w:t>.</w:t>
      </w:r>
    </w:p>
    <w:p w:rsidR="003C7989" w:rsidRDefault="003C7989" w:rsidP="003C7989">
      <w:r>
        <w:t xml:space="preserve">3. Технологические вызовы и инновации: Быстрое развитие технологий и появление новых уязвимостей делают </w:t>
      </w:r>
      <w:proofErr w:type="spellStart"/>
      <w:r>
        <w:t>кибербезопасность</w:t>
      </w:r>
      <w:proofErr w:type="spellEnd"/>
      <w:r>
        <w:t xml:space="preserve"> постоянной гонкой вооружений. Государства и частные компании должны инвестировать в исследования и разработки, чтобы укрепить защиту от </w:t>
      </w:r>
      <w:proofErr w:type="spellStart"/>
      <w:r>
        <w:t>киберугроз</w:t>
      </w:r>
      <w:proofErr w:type="spellEnd"/>
      <w:r>
        <w:t xml:space="preserve"> и разрабатывать инно</w:t>
      </w:r>
      <w:r>
        <w:t>вационные методы борьбы с ними.</w:t>
      </w:r>
    </w:p>
    <w:p w:rsidR="003C7989" w:rsidRDefault="003C7989" w:rsidP="003C7989">
      <w:r>
        <w:t xml:space="preserve">4. Образование и обучение: Специалисты в области </w:t>
      </w:r>
      <w:proofErr w:type="spellStart"/>
      <w:r>
        <w:t>кибербезопасности</w:t>
      </w:r>
      <w:proofErr w:type="spellEnd"/>
      <w:r>
        <w:t xml:space="preserve"> становятся все более востребованными. Государства и бизнес должны инвестировать в образование и обучение, чтобы </w:t>
      </w:r>
      <w:r>
        <w:lastRenderedPageBreak/>
        <w:t xml:space="preserve">обеспечить наличие квалифицированных </w:t>
      </w:r>
      <w:proofErr w:type="spellStart"/>
      <w:r>
        <w:t>киберспециалистов</w:t>
      </w:r>
      <w:proofErr w:type="spellEnd"/>
      <w:r>
        <w:t xml:space="preserve"> и улучшить </w:t>
      </w:r>
      <w:r>
        <w:t xml:space="preserve">общий уровень </w:t>
      </w:r>
      <w:proofErr w:type="spellStart"/>
      <w:r>
        <w:t>киберграмотности</w:t>
      </w:r>
      <w:proofErr w:type="spellEnd"/>
      <w:r>
        <w:t>.</w:t>
      </w:r>
    </w:p>
    <w:p w:rsidR="003C7989" w:rsidRDefault="003C7989" w:rsidP="003C7989">
      <w:r>
        <w:t xml:space="preserve">5. Этика в киберпространстве: Важным аспектом </w:t>
      </w:r>
      <w:proofErr w:type="spellStart"/>
      <w:r>
        <w:t>киберполитики</w:t>
      </w:r>
      <w:proofErr w:type="spellEnd"/>
      <w:r>
        <w:t xml:space="preserve"> является разработка этических стандартов и норм в киберпространстве. Это включает в себя вопросы о применении </w:t>
      </w:r>
      <w:proofErr w:type="spellStart"/>
      <w:r>
        <w:t>кибервооружения</w:t>
      </w:r>
      <w:proofErr w:type="spellEnd"/>
      <w:r>
        <w:t>, защите гражданских прав и свобод в интернете, а также обеспечении прозрачности и от</w:t>
      </w:r>
      <w:r>
        <w:t xml:space="preserve">ветственности в </w:t>
      </w:r>
      <w:proofErr w:type="spellStart"/>
      <w:r>
        <w:t>кибердействиях</w:t>
      </w:r>
      <w:proofErr w:type="spellEnd"/>
      <w:r>
        <w:t>.</w:t>
      </w:r>
    </w:p>
    <w:p w:rsidR="003C7989" w:rsidRDefault="003C7989" w:rsidP="003C7989">
      <w:r>
        <w:t xml:space="preserve">Все эти аспекты подчеркивают сложность и важность проблемы </w:t>
      </w:r>
      <w:proofErr w:type="spellStart"/>
      <w:r>
        <w:t>кибербезопасности</w:t>
      </w:r>
      <w:proofErr w:type="spellEnd"/>
      <w:r>
        <w:t xml:space="preserve"> в современном мире. Как государства, так и частные компании должны активно работать над обеспечением </w:t>
      </w:r>
      <w:proofErr w:type="spellStart"/>
      <w:r>
        <w:t>кибербезопасности</w:t>
      </w:r>
      <w:proofErr w:type="spellEnd"/>
      <w:r>
        <w:t xml:space="preserve"> и сотрудничеством на мировой арене, чтобы минимизировать угрозы и риски в киберпространстве.</w:t>
      </w:r>
    </w:p>
    <w:p w:rsidR="003C7989" w:rsidRPr="003C7989" w:rsidRDefault="003C7989" w:rsidP="003C7989">
      <w:r>
        <w:t xml:space="preserve">В заключение, политика в области </w:t>
      </w:r>
      <w:proofErr w:type="spellStart"/>
      <w:r>
        <w:t>кибербезопасности</w:t>
      </w:r>
      <w:proofErr w:type="spellEnd"/>
      <w:r>
        <w:t xml:space="preserve"> и </w:t>
      </w:r>
      <w:proofErr w:type="spellStart"/>
      <w:r>
        <w:t>кибератаки</w:t>
      </w:r>
      <w:proofErr w:type="spellEnd"/>
      <w:r>
        <w:t xml:space="preserve"> стали неотъемлемой частью современной политики и безопасности. Страны и международные организации должны продолжать работу над укреплением </w:t>
      </w:r>
      <w:proofErr w:type="spellStart"/>
      <w:r>
        <w:t>кибербезопасности</w:t>
      </w:r>
      <w:proofErr w:type="spellEnd"/>
      <w:r>
        <w:t xml:space="preserve"> и сотрудничеством в киберпространстве, чтобы обеспечить стабильность и безопасность в этой важной сфере.</w:t>
      </w:r>
      <w:bookmarkEnd w:id="0"/>
    </w:p>
    <w:sectPr w:rsidR="003C7989" w:rsidRPr="003C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D1"/>
    <w:rsid w:val="003C7989"/>
    <w:rsid w:val="00E6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143E"/>
  <w15:chartTrackingRefBased/>
  <w15:docId w15:val="{2C95ADF0-E81D-411E-B6A6-EF0BED96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2023-12-19T16:18:00Z</dcterms:created>
  <dcterms:modified xsi:type="dcterms:W3CDTF">2023-12-19T16:19:00Z</dcterms:modified>
</cp:coreProperties>
</file>