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A5" w:rsidRDefault="00653618" w:rsidP="00653618">
      <w:pPr>
        <w:pStyle w:val="1"/>
        <w:jc w:val="center"/>
      </w:pPr>
      <w:r w:rsidRPr="00653618">
        <w:t>Политические аспекты миграции населения в Латинской Америке</w:t>
      </w:r>
    </w:p>
    <w:p w:rsidR="00653618" w:rsidRDefault="00653618" w:rsidP="00653618"/>
    <w:p w:rsidR="00653618" w:rsidRDefault="00653618" w:rsidP="00653618">
      <w:bookmarkStart w:id="0" w:name="_GoBack"/>
      <w:r>
        <w:t>Политические аспекты миграции населения в Латинской Америке имеют глубокие и многогранные последствия для региональной и мировой политики. Латинская Америка и Карибский бассейн исторически служили источником и приёмником мигрантов, и миграционные процессы в этом регионе имею</w:t>
      </w:r>
      <w:r>
        <w:t>т ряд характерных особенностей.</w:t>
      </w:r>
    </w:p>
    <w:p w:rsidR="00653618" w:rsidRDefault="00653618" w:rsidP="00653618">
      <w:r>
        <w:t>Одним из ключевых факторов миграции в Латинской Америке является экономическая нестабильность. Многие страны региона сталкиваются с высокой безработицей, неравномерным распределением богатства и социальными неравенствами. Эти факторы стимулируют миграцию трудовых ресурсов в более стабильные экономики, такие как</w:t>
      </w:r>
      <w:r>
        <w:t xml:space="preserve"> США и некоторые страны Европы.</w:t>
      </w:r>
    </w:p>
    <w:p w:rsidR="00653618" w:rsidRDefault="00653618" w:rsidP="00653618">
      <w:r>
        <w:t>Политические системы в Латинской Америке также оказывают влияние на миграцию. Например, авторитарные режимы, коррупция и нарушения прав человека в некоторых странах могут вынуждать граждан искать убежище в других странах. Кроме того, политические конфликты и насилие могут пр</w:t>
      </w:r>
      <w:r>
        <w:t>иводить к вынужденной миграции.</w:t>
      </w:r>
    </w:p>
    <w:p w:rsidR="00653618" w:rsidRDefault="00653618" w:rsidP="00653618">
      <w:r>
        <w:t>Региональные организации, такие как Организация американских государств (ОАГ), также играют важную роль в управлении миграционными потоками. Они разрабатывают соглашения и политику в отношении миграции, содействуют сотрудничеству между странами и у</w:t>
      </w:r>
      <w:r>
        <w:t>лучшению условий для мигрантов.</w:t>
      </w:r>
    </w:p>
    <w:p w:rsidR="00653618" w:rsidRDefault="00653618" w:rsidP="00653618">
      <w:r>
        <w:t>Однако миграция также может вызывать политические напряжения. В странах-приёмниках мигрантов часто возникают дебаты о том, как обрабатывать миграционные потоки, включая вопросы о гражданстве, рабочих визах и социальной интеграции. Политические лидеры могут использовать миграцию как тему для формирования общественного мнения и мобилизации избирателей.</w:t>
      </w:r>
    </w:p>
    <w:p w:rsidR="00653618" w:rsidRDefault="00653618" w:rsidP="00653618">
      <w:r>
        <w:t>Дополнив тему политических аспектов миграции в Латинской Америке, следует обратить вним</w:t>
      </w:r>
      <w:r>
        <w:t>ание на дополнительные аспекты:</w:t>
      </w:r>
    </w:p>
    <w:p w:rsidR="00653618" w:rsidRDefault="00653618" w:rsidP="00653618">
      <w:r>
        <w:t>1. Миграционная политика: Различные страны Латинской Америки имеют разные политики в отношении мигрантов. Некоторые страны, такие как Мексика и Колумбия, имеют более открытую и гибкую миграционную политику, в то время как другие страны могут оказывать большое сопротивление миграции и введение строг</w:t>
      </w:r>
      <w:r>
        <w:t>их миграционных ограничений.</w:t>
      </w:r>
    </w:p>
    <w:p w:rsidR="00653618" w:rsidRDefault="00653618" w:rsidP="00653618">
      <w:r>
        <w:t>2. Внутренние миграционные потоки: Кроме миграции за рубеж, внутренняя миграция внутри стран Латинской Америки также имеет политические последствия. Например, многие жители сельских районов переселяются в города в поисках лучших экономических и социальных возможностей, что может создавать давление на инфраструктуру</w:t>
      </w:r>
      <w:r>
        <w:t xml:space="preserve"> и социальные услуги в городах.</w:t>
      </w:r>
    </w:p>
    <w:p w:rsidR="00653618" w:rsidRDefault="00653618" w:rsidP="00653618">
      <w:r>
        <w:t>3. Миграционные кризисы: Некоторые события и кризисы могут привести к внезапным и массовым миграционным потокам. Например, политические конфликты, естественные катастрофы или экономические кризисы могут стать причиной массовой эмиграции. Это создает срочную необходимость в разработке политиче</w:t>
      </w:r>
      <w:r>
        <w:t>ских мер и гуманитарной помощи.</w:t>
      </w:r>
    </w:p>
    <w:p w:rsidR="00653618" w:rsidRDefault="00653618" w:rsidP="00653618">
      <w:r>
        <w:t xml:space="preserve">4. Права мигрантов: Защита прав мигрантов является важной политической задачей. Важно обеспечить равные права и возможности для всех мигрантов, а также защиту от дискриминации и нарушений прав человека. Политические реформы и законодательство </w:t>
      </w:r>
      <w:r>
        <w:t>должны содействовать этой цели.</w:t>
      </w:r>
    </w:p>
    <w:p w:rsidR="00653618" w:rsidRDefault="00653618" w:rsidP="00653618">
      <w:r>
        <w:lastRenderedPageBreak/>
        <w:t xml:space="preserve">5. Сотрудничество между странами: Региональное и международное сотрудничество играют важную роль в управлении миграцией в Латинской Америке. Страны часто работают вместе, чтобы разрабатывать общие политики, соглашения о </w:t>
      </w:r>
      <w:proofErr w:type="spellStart"/>
      <w:r>
        <w:t>реадмиссии</w:t>
      </w:r>
      <w:proofErr w:type="spellEnd"/>
      <w:r>
        <w:t xml:space="preserve"> и про</w:t>
      </w:r>
      <w:r>
        <w:t>граммы по интеграции мигрантов.</w:t>
      </w:r>
    </w:p>
    <w:p w:rsidR="00653618" w:rsidRDefault="00653618" w:rsidP="00653618">
      <w:r>
        <w:t>Миграция остается сложной и динамичной проблемой в Латинской Америке, и эффективное управление ей требует совместных усилий, комплексных решений и учета разнообразных факторов, включая экономические, социальные и политические аспекты.</w:t>
      </w:r>
    </w:p>
    <w:p w:rsidR="00653618" w:rsidRPr="00653618" w:rsidRDefault="00653618" w:rsidP="00653618">
      <w:r>
        <w:t>В заключение, политические аспекты миграции населения в Латинской Америке представляют собой сложную проблему с различными социальными, экономическими и политическими факторами. Она требует внимательного анализа и сотрудничества как на региональном, так и на мировом уровне, чтобы найти устойчивые решения и обеспечить защиту прав мигрантов.</w:t>
      </w:r>
      <w:bookmarkEnd w:id="0"/>
    </w:p>
    <w:sectPr w:rsidR="00653618" w:rsidRPr="00653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A5"/>
    <w:rsid w:val="00653618"/>
    <w:rsid w:val="00E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5FF1"/>
  <w15:chartTrackingRefBased/>
  <w15:docId w15:val="{93F55B81-7EDB-4FD6-A107-4F756F25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36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6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2023-12-19T16:24:00Z</dcterms:created>
  <dcterms:modified xsi:type="dcterms:W3CDTF">2023-12-19T16:24:00Z</dcterms:modified>
</cp:coreProperties>
</file>