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7" w:rsidRDefault="0004507F" w:rsidP="0004507F">
      <w:pPr>
        <w:pStyle w:val="1"/>
        <w:jc w:val="center"/>
      </w:pPr>
      <w:r w:rsidRPr="0004507F">
        <w:t>Техногенные почвы</w:t>
      </w:r>
      <w:r>
        <w:t>:</w:t>
      </w:r>
      <w:r w:rsidRPr="0004507F">
        <w:t xml:space="preserve"> формирование и свойства</w:t>
      </w:r>
    </w:p>
    <w:p w:rsidR="0004507F" w:rsidRDefault="0004507F" w:rsidP="0004507F"/>
    <w:p w:rsidR="0004507F" w:rsidRDefault="0004507F" w:rsidP="0004507F">
      <w:bookmarkStart w:id="0" w:name="_GoBack"/>
      <w:r>
        <w:t>Техногенные почвы представляют собой особую категорию почв, которые формируются под воздействием человеческой деятельности и технических процессов. Эти почвы имеют уникальные свойства и химический состав, отличающиеся от естественных почв. Формирование техногенных почв является результатом длительного воздействия различных факторов, таких как промышленное производство, строительство, городское</w:t>
      </w:r>
      <w:r>
        <w:t xml:space="preserve"> развитие и сельское хозяйство.</w:t>
      </w:r>
    </w:p>
    <w:p w:rsidR="0004507F" w:rsidRDefault="0004507F" w:rsidP="0004507F">
      <w:r>
        <w:t>Одним из основных факторов формирования техногенных почв является антропогенное воздействие. Промышленные выбросы, сбросы отходов и химических веществ, а также обработка земель для строительства и сельского хозяйства могут существенно изменять химический состав почвы и ее физические свойства. Это может привести к образованию тяжелых металлов, органических загрязнителей и других веществ, которые могут быть вредными для окружа</w:t>
      </w:r>
      <w:r>
        <w:t>ющей среды и здоровья человека.</w:t>
      </w:r>
    </w:p>
    <w:p w:rsidR="0004507F" w:rsidRDefault="0004507F" w:rsidP="0004507F">
      <w:r>
        <w:t>Однако формирование техногенных почв также может быть связано с положительными аспектами. Например, при рекультивации загрязненных территорий может происходить создание новых почв с улучшенными характеристиками. Техногенные почвы могут также использоваться в сельском хозяйстве и ландшафтном дизайне для</w:t>
      </w:r>
      <w:r>
        <w:t xml:space="preserve"> достижения определенных целей.</w:t>
      </w:r>
    </w:p>
    <w:p w:rsidR="0004507F" w:rsidRDefault="0004507F" w:rsidP="0004507F">
      <w:r>
        <w:t>Свойства техногенных почв могут сильно варьировать в зависимости от типа антропогенного воздействия и состава загрязнителей. Они могут быть сильно кислыми или щелочными, иметь высокое содержание солей и минеральных веществ. Это может сказываться на их способности поддерживать рост растений и биологическое раз</w:t>
      </w:r>
      <w:r>
        <w:t>нообразие.</w:t>
      </w:r>
    </w:p>
    <w:p w:rsidR="0004507F" w:rsidRDefault="0004507F" w:rsidP="0004507F">
      <w:r>
        <w:t>Исследование и мониторинг техногенных почв играют важную роль в оценке их воздействия на окружающую среду и разработке методов их управления. Это позволяет минимизировать негативные последствия антропогенных воздействий и разрабатывать стратегии рекультивации и восстановления территорий, нарушенных человеческой деятельностью. Техногенные почвы остаются важным объектом исследований в области почвоведения и экологии, и их понимание помогает более эффективно управлять нашей окружающей средой.</w:t>
      </w:r>
    </w:p>
    <w:p w:rsidR="0004507F" w:rsidRDefault="0004507F" w:rsidP="0004507F">
      <w:r>
        <w:t>Следует отметить, что техногенные почвы могут иметь различные характеристики и свойства в зависимости от конкретных условий формирования. Например, в городских районах часто встречаются антропогенные почвы, содержащие большое количество органических отходов, а также некоторые химические вещества из быт</w:t>
      </w:r>
      <w:r>
        <w:t>овых и промышленных источников.</w:t>
      </w:r>
    </w:p>
    <w:p w:rsidR="0004507F" w:rsidRDefault="0004507F" w:rsidP="0004507F">
      <w:r>
        <w:t xml:space="preserve">Еще одним важным аспектом формирования техногенных почв является </w:t>
      </w:r>
      <w:proofErr w:type="spellStart"/>
      <w:r>
        <w:t>компактирование</w:t>
      </w:r>
      <w:proofErr w:type="spellEnd"/>
      <w:r>
        <w:t xml:space="preserve"> почвенного слоя под действием строительных машин и оборудования. Это может привести к ухудшению водопроницаемости почвы и изменению ее структуры, что в свою очередь влияет на способность почвы удержива</w:t>
      </w:r>
      <w:r>
        <w:t>ть воду и питательные вещества.</w:t>
      </w:r>
    </w:p>
    <w:p w:rsidR="0004507F" w:rsidRDefault="0004507F" w:rsidP="0004507F">
      <w:r>
        <w:t>Важным направлением исследований в области техногенных почв является разработка методов и технологий для их рекультивации и восстановления. Это включает в себя процессы очистки от загрязнителей, восстановление физических и химических свойств почвы, а также внедрение новых растений, способных расти на таких почвах. Рекультивация техногенных почв имеет большое значение для улучшения экологической обстановки и восс</w:t>
      </w:r>
      <w:r>
        <w:t>тановления природных экосистем.</w:t>
      </w:r>
    </w:p>
    <w:p w:rsidR="0004507F" w:rsidRPr="0004507F" w:rsidRDefault="0004507F" w:rsidP="0004507F">
      <w:r>
        <w:t>Таким образом, техногенные почвы представляют собой важный объект исследований и управления в области почвоведения и экологии. Их формирование и свойства могут значительно различаться в зависимости от характера антропогенного воздействия, и изучение этих процессов позволяет разрабатывать эффективные методы их восстановления и охраны окружающей среды.</w:t>
      </w:r>
      <w:bookmarkEnd w:id="0"/>
    </w:p>
    <w:sectPr w:rsidR="0004507F" w:rsidRPr="0004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27"/>
    <w:rsid w:val="0004507F"/>
    <w:rsid w:val="003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53F"/>
  <w15:chartTrackingRefBased/>
  <w15:docId w15:val="{6B32359B-7CD9-46D0-B3FF-FFF2DAAF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2023-12-20T18:04:00Z</dcterms:created>
  <dcterms:modified xsi:type="dcterms:W3CDTF">2023-12-20T18:06:00Z</dcterms:modified>
</cp:coreProperties>
</file>