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C6" w:rsidRDefault="0049409B" w:rsidP="0049409B">
      <w:pPr>
        <w:pStyle w:val="1"/>
        <w:jc w:val="center"/>
      </w:pPr>
      <w:r w:rsidRPr="0049409B">
        <w:t>Почвенные карты и их использование в сельском хозяйстве</w:t>
      </w:r>
    </w:p>
    <w:p w:rsidR="0049409B" w:rsidRDefault="0049409B" w:rsidP="0049409B"/>
    <w:p w:rsidR="0049409B" w:rsidRDefault="0049409B" w:rsidP="0049409B">
      <w:bookmarkStart w:id="0" w:name="_GoBack"/>
      <w:r>
        <w:t>Почвенные карты являются важным инструментом в сельском хозяйстве и агрономии, предоставляя информацию о разнообразии и характеристиках почвенных ресурсов на определенной территории. Они создаются на основе систематического сбора и анализа данных о почвах, включая их физические, химич</w:t>
      </w:r>
      <w:r>
        <w:t>еские и биологические свойства.</w:t>
      </w:r>
    </w:p>
    <w:p w:rsidR="0049409B" w:rsidRDefault="0049409B" w:rsidP="0049409B">
      <w:r>
        <w:t>Основным преимуществом почвенных карт является их способность предоставлять детальную информацию о почвенных условиях на конкретных участках земли. Это позволяет сельскохозяйственным предприятиям и фермерам лучше понимать почвенные ресурсы, оптимизировать методы обработки почвы и применять удобрения с учетом конкретных потребностей почвы. Таким образом, сельскохозяйственные культуры могут получать необходимые питательные вещества, что способствует повышению урожайности и улучшению качества сельскохозяйствен</w:t>
      </w:r>
      <w:r>
        <w:t>ной продукции.</w:t>
      </w:r>
    </w:p>
    <w:p w:rsidR="0049409B" w:rsidRDefault="0049409B" w:rsidP="0049409B">
      <w:r>
        <w:t>Кроме того, почвенные карты помогают в управлении земельными ресурсами и планировании сельскохозяйственной деятельности. Они способствуют более эффективному использованию земли, предотвращению эрозии почвы, снижению загрязнения водных ресурсов и уменьшению воздействия сельского</w:t>
      </w:r>
      <w:r>
        <w:t xml:space="preserve"> хозяйства на окружающую среду.</w:t>
      </w:r>
    </w:p>
    <w:p w:rsidR="0049409B" w:rsidRDefault="0049409B" w:rsidP="0049409B">
      <w:r>
        <w:t>Кроме того, почвенные карты полезны для принятия решений о выборе культурных растений, которые наиболее подходят для конкретных почвенных условий. Это позволяет сэкономить ресурсы и увеличить урожайность, так как разные культуры могут иметь различные требования к почвам.</w:t>
      </w:r>
    </w:p>
    <w:p w:rsidR="0049409B" w:rsidRDefault="0049409B" w:rsidP="0049409B">
      <w:r>
        <w:t>Помимо этого, почвенные карты также играют важную роль в экологическом мониторинге и управлении природными ресурсами. Они позволяют выявлять изменения в состоянии почв и их загрязнение, что важно для контроля за качеством окружающей среды. Например, они могут помочь выявить участки с высоким содержанием тяжелых металлов или других загрязняющих веществ, что в свою очередь способствует принятию мер для рекультиваци</w:t>
      </w:r>
      <w:r>
        <w:t>и и охраны природных экосистем.</w:t>
      </w:r>
    </w:p>
    <w:p w:rsidR="0049409B" w:rsidRDefault="0049409B" w:rsidP="0049409B">
      <w:r>
        <w:t>С учетом современных технологических возможностей, включая географические информационные системы (ГИС) и дистанционное зондирование, создание и обновление почвенных карт стало более точным и доступным процессом. Это позволяет почвоведам и сельскохозяйственным специалистам оперативно получать актуальную информацию о почвенных р</w:t>
      </w:r>
      <w:r>
        <w:t>есурсах на больших территориях.</w:t>
      </w:r>
    </w:p>
    <w:p w:rsidR="0049409B" w:rsidRDefault="0049409B" w:rsidP="0049409B">
      <w:r>
        <w:t>Наконец, почвенные карты являются важным инструментом образования и научных исследований в области почвоведения. Они предоставляют студентам и ученым доступ к данным о разнообразии почвенных типов и их характеристиках, что способствует дальнейшему пониманию и исследованию этой важ</w:t>
      </w:r>
      <w:r>
        <w:t>ной компоненты природной среды.</w:t>
      </w:r>
    </w:p>
    <w:p w:rsidR="0049409B" w:rsidRDefault="0049409B" w:rsidP="0049409B">
      <w:r>
        <w:t>Таким образом, почвенные карты не только улучшают сельское хозяйство и экологический мониторинг, но и способствуют научным исследованиям и образованию, делая их важным инструментом для устойчивого развития сельских и городских территорий.</w:t>
      </w:r>
    </w:p>
    <w:p w:rsidR="0049409B" w:rsidRPr="0049409B" w:rsidRDefault="0049409B" w:rsidP="0049409B">
      <w:r>
        <w:t>В заключение, почвенные карты играют важную роль в сельском хозяйстве, предоставляя информацию о почвенных ресурсах и помогая оптимизировать сельскохозяйственную деятельность. Они способствуют улучшению урожайности, устойчивости почв и управлению земельными ресурсами, что важно для обеспечения продовольственной безопасности и устойчивого развития сельских территорий.</w:t>
      </w:r>
      <w:bookmarkEnd w:id="0"/>
    </w:p>
    <w:sectPr w:rsidR="0049409B" w:rsidRPr="0049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C6"/>
    <w:rsid w:val="0049409B"/>
    <w:rsid w:val="009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6435"/>
  <w15:chartTrackingRefBased/>
  <w15:docId w15:val="{C85604B2-663D-43A6-ABC2-63B541D7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40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0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2023-12-20T18:20:00Z</dcterms:created>
  <dcterms:modified xsi:type="dcterms:W3CDTF">2023-12-20T18:22:00Z</dcterms:modified>
</cp:coreProperties>
</file>