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8D" w:rsidRDefault="00033B26" w:rsidP="00033B26">
      <w:pPr>
        <w:pStyle w:val="1"/>
        <w:jc w:val="center"/>
      </w:pPr>
      <w:r w:rsidRPr="00033B26">
        <w:t>Заболоченные почвы</w:t>
      </w:r>
      <w:r>
        <w:t>:</w:t>
      </w:r>
      <w:r w:rsidRPr="00033B26">
        <w:t xml:space="preserve"> особенности и управление</w:t>
      </w:r>
    </w:p>
    <w:p w:rsidR="00033B26" w:rsidRDefault="00033B26" w:rsidP="00033B26"/>
    <w:p w:rsidR="00033B26" w:rsidRDefault="00033B26" w:rsidP="00033B26">
      <w:bookmarkStart w:id="0" w:name="_GoBack"/>
      <w:r>
        <w:t>Заболоченные почвы представляют собой особую категорию почв, которые образуются в условиях высокой влажности и наличия поверхностных водоемов. Эти почвы имеют ряд уникальных особенностей, которые делают их важными объектами исследования и управления в области почв</w:t>
      </w:r>
      <w:r>
        <w:t>оведения и сельского хозяйства.</w:t>
      </w:r>
    </w:p>
    <w:p w:rsidR="00033B26" w:rsidRDefault="00033B26" w:rsidP="00033B26">
      <w:r>
        <w:t>Одной из ключевых особенностей заболоченных почв является высокий уровень влажности. Постоянное наличие воды на поверхности или вблизи поверхности почвы создает уникальные условия для развития почвенной микрофлоры и микрофауны. Это может привести к образованию характерных болотных или торфяных почв, содержащих большое количество органического вещества, но имеющих о</w:t>
      </w:r>
      <w:r>
        <w:t>граниченный доступ к кислороду.</w:t>
      </w:r>
    </w:p>
    <w:p w:rsidR="00033B26" w:rsidRDefault="00033B26" w:rsidP="00033B26">
      <w:r>
        <w:t xml:space="preserve">Заболоченные почвы также обладают специфической химической составляющей. Высокое содержание органического вещества приводит к низкому </w:t>
      </w:r>
      <w:proofErr w:type="spellStart"/>
      <w:r>
        <w:t>pH</w:t>
      </w:r>
      <w:proofErr w:type="spellEnd"/>
      <w:r>
        <w:t xml:space="preserve"> почвы, что делает ее кислой. Кроме того, заболоченные почвы могут содержать повышенное количество различных макро- и микроэлементов, включая железо, марганец и алюминий, что может повлиять на их плодородие и питательность для расте</w:t>
      </w:r>
      <w:r>
        <w:t>ний.</w:t>
      </w:r>
    </w:p>
    <w:p w:rsidR="00033B26" w:rsidRDefault="00033B26" w:rsidP="00033B26">
      <w:r>
        <w:t>Управление заболоченными почвами требует специализированных методов и подходов. Одной из распространенных практик является дренирование, которое направлено на снижение уровня грунтовых вод и обеспечение доступа кислорода к корням растений. Это может значительно увеличить урожайность и возможности использования заболоченн</w:t>
      </w:r>
      <w:r>
        <w:t>ых земель в сельском хозяйстве.</w:t>
      </w:r>
    </w:p>
    <w:p w:rsidR="00033B26" w:rsidRDefault="00033B26" w:rsidP="00033B26">
      <w:r>
        <w:t xml:space="preserve">Еще одним важным аспектом управления заболоченными почвами является сохранение их биоразнообразия и </w:t>
      </w:r>
      <w:proofErr w:type="spellStart"/>
      <w:r>
        <w:t>экосистемных</w:t>
      </w:r>
      <w:proofErr w:type="spellEnd"/>
      <w:r>
        <w:t xml:space="preserve"> функций. Заболоченные территории являются уникальными местами обитания множества видов растений и животных, и их разрушение может привести к потере биоразнообразия и экологическим проблемам.</w:t>
      </w:r>
    </w:p>
    <w:p w:rsidR="00033B26" w:rsidRDefault="00033B26" w:rsidP="00033B26">
      <w:r>
        <w:t>Дополнительно важно отметить, что заболоченные почвы играют важную роль в сохранении водных ресурсов и борьбе с изменением климата. Они способствуют задержанию воды в ландшафте, уменьшая риск поверхностных стоков и паводков. Кроме того, в процессе образования торфяных почв в заболоченных условиях накапливается огромное количество углерода, что делает их важными углеродными складами. Сохранение и восстановление заболоченных почв способствует снижению выбросов парниковых газов в атмосферу и борьбе с глобальн</w:t>
      </w:r>
      <w:r>
        <w:t>ым потеплением.</w:t>
      </w:r>
    </w:p>
    <w:p w:rsidR="00033B26" w:rsidRDefault="00033B26" w:rsidP="00033B26">
      <w:r>
        <w:t>Важным аспектом управления заболоченными почвами является также их использование в устойчивом сельском хозяйстве. Некоторые культурные растения, такие как клюква, сфагнум и рис, хорошо процветают на заболоченных участках. Правильное использование таких земель в сельском хозяйстве может не только обеспечить продовольственную безопасность, но и способствовать сох</w:t>
      </w:r>
      <w:r>
        <w:t>ранению заболоченных экосистем.</w:t>
      </w:r>
    </w:p>
    <w:p w:rsidR="00033B26" w:rsidRDefault="00033B26" w:rsidP="00033B26">
      <w:r>
        <w:t>С учетом экологической и климатической значимости заболоченных почв, важно проводить научные исследования, разрабатывать стратегии и реализовывать проекты по их сохранению и восстановлению. Это поможет обеспечить устойчивое использование этих уникальных земельных ресурсов и сбалансированное взаимодействие между человеком и природой.</w:t>
      </w:r>
    </w:p>
    <w:p w:rsidR="00033B26" w:rsidRPr="00033B26" w:rsidRDefault="00033B26" w:rsidP="00033B26">
      <w:r>
        <w:t xml:space="preserve">В заключение, заболоченные почвы представляют собой интересный объект исследования и управления в области почвоведения и агроэкологии. Их особенности, такие как высокая влажность, низкий </w:t>
      </w:r>
      <w:proofErr w:type="spellStart"/>
      <w:r>
        <w:t>pH</w:t>
      </w:r>
      <w:proofErr w:type="spellEnd"/>
      <w:r>
        <w:t xml:space="preserve"> и уникальная биоразнообразие, требуют специализированных методов </w:t>
      </w:r>
      <w:r>
        <w:lastRenderedPageBreak/>
        <w:t>управления, чтобы обеспечить устойчивое использование этих земель и сохранить их экологическую ценность.</w:t>
      </w:r>
      <w:bookmarkEnd w:id="0"/>
    </w:p>
    <w:sectPr w:rsidR="00033B26" w:rsidRPr="0003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8D"/>
    <w:rsid w:val="00033B26"/>
    <w:rsid w:val="0070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F843"/>
  <w15:chartTrackingRefBased/>
  <w15:docId w15:val="{83350C3B-F27D-483B-A68F-E8938393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B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2023-12-20T18:39:00Z</dcterms:created>
  <dcterms:modified xsi:type="dcterms:W3CDTF">2023-12-20T18:41:00Z</dcterms:modified>
</cp:coreProperties>
</file>