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14" w:rsidRDefault="00605B9F" w:rsidP="00605B9F">
      <w:pPr>
        <w:pStyle w:val="1"/>
        <w:jc w:val="center"/>
      </w:pPr>
      <w:r w:rsidRPr="00605B9F">
        <w:t>Изменение свойств почвы под воздействием тяжелых металлов</w:t>
      </w:r>
    </w:p>
    <w:p w:rsidR="00605B9F" w:rsidRDefault="00605B9F" w:rsidP="00605B9F"/>
    <w:p w:rsidR="00605B9F" w:rsidRDefault="00605B9F" w:rsidP="00605B9F">
      <w:bookmarkStart w:id="0" w:name="_GoBack"/>
      <w:r>
        <w:t>Изменение свойств почвы под воздействием тяжелых металлов является важной экологической проблемой, которая может оказать негативное воздействие на окружающую среду и человеческое здоровье. Тяжелые металлы, такие как свинец, кадмий, ртуть, медь и цинк, могут попадать в почву из различных источников, включая промышленные выбросы, автомобильные выбросы, агрохимические удобрения и сточные воды. Под воздействием этих металлов происходит р</w:t>
      </w:r>
      <w:r>
        <w:t>яд изменений в свойствах почвы.</w:t>
      </w:r>
    </w:p>
    <w:p w:rsidR="00605B9F" w:rsidRDefault="00605B9F" w:rsidP="00605B9F">
      <w:r>
        <w:t xml:space="preserve">Один из основных процессов, связанных с тяжелыми металлами, - это аккумуляция. Тяжелые металлы имеют способность накапливаться в почве на протяжении длительного времени. Они могут адсорбироваться на минералах почвы или образовывать комплексы с органическими веществами, что делает их устойчивыми в окружающей среде. Это приводит к накоплению тяжелых металлов в почве и возможности </w:t>
      </w:r>
      <w:r>
        <w:t>передачи их через пищевую цепь.</w:t>
      </w:r>
    </w:p>
    <w:p w:rsidR="00605B9F" w:rsidRDefault="00605B9F" w:rsidP="00605B9F">
      <w:r>
        <w:t>Другим важным процессом является изменение реакции почвы (</w:t>
      </w:r>
      <w:proofErr w:type="spellStart"/>
      <w:r>
        <w:t>pH</w:t>
      </w:r>
      <w:proofErr w:type="spellEnd"/>
      <w:r>
        <w:t xml:space="preserve">). Некоторые тяжелые металлы, например, кадмий и свинец, могут изменять </w:t>
      </w:r>
      <w:proofErr w:type="spellStart"/>
      <w:r>
        <w:t>pH</w:t>
      </w:r>
      <w:proofErr w:type="spellEnd"/>
      <w:r>
        <w:t xml:space="preserve"> почвы, делая ее более кислой. Это может оказать воздействие на доступность макро- и микроэлементов для растений, что может привести к дефициту питательных веществ и ухудше</w:t>
      </w:r>
      <w:r>
        <w:t>нию условий для роста растений.</w:t>
      </w:r>
    </w:p>
    <w:p w:rsidR="00605B9F" w:rsidRDefault="00605B9F" w:rsidP="00605B9F">
      <w:r>
        <w:t>Тяжелые металлы также могут оказывать токсическое воздействие на микроорганизмы и биологическую активность почвы. Они могут убивать или замедлять развитие некоторых микроорганизмов, что может влиять на процессы минерализации и образования гумуса в почве. Это может привести к ухудшению плодородности почвы и е</w:t>
      </w:r>
      <w:r>
        <w:t>е способности удерживать влагу.</w:t>
      </w:r>
    </w:p>
    <w:p w:rsidR="00605B9F" w:rsidRDefault="00605B9F" w:rsidP="00605B9F">
      <w:r>
        <w:t xml:space="preserve">Кроме того, тяжелые металлы могут влиять на растения, вызывая стресс и замедление их роста. Они могут накапливаться в различных частях растений, что делает их непригодными для употребления в пищу. Это представляет серьезную угрозу для </w:t>
      </w:r>
      <w:r>
        <w:t>продовольственной безопасности.</w:t>
      </w:r>
    </w:p>
    <w:p w:rsidR="00605B9F" w:rsidRDefault="00605B9F" w:rsidP="00605B9F">
      <w:r>
        <w:t>Итак, изменение свойств почвы под воздействием тяжелых металлов имеет серьезные экологические последствия. Оно может привести к накоплению металлов в почве и биосфере, изменению плодородности почвы и качества продуктов питания, а также к нарушению биологической активности почвы. Поэтому контроль и управление выбросами тяжелых металлов и охрана почвенных ресурсов являются важными задачами для обеспечения экологической устойчивости.</w:t>
      </w:r>
    </w:p>
    <w:p w:rsidR="00605B9F" w:rsidRDefault="00605B9F" w:rsidP="00605B9F">
      <w:r>
        <w:t>Для снижения негативных воздействий тяжелых металлов на почву и окружающую среду, необходимо внимательное мониторинговое наблюдение за уровнем загрязнения и разрабо</w:t>
      </w:r>
      <w:r>
        <w:t xml:space="preserve">тка методов реабилитации почв. </w:t>
      </w:r>
    </w:p>
    <w:p w:rsidR="00605B9F" w:rsidRDefault="00605B9F" w:rsidP="00605B9F">
      <w:r>
        <w:t xml:space="preserve">Одним из подходов к решению проблемы загрязнения тяжелыми металлами является </w:t>
      </w:r>
      <w:proofErr w:type="spellStart"/>
      <w:r>
        <w:t>фиторемедиация</w:t>
      </w:r>
      <w:proofErr w:type="spellEnd"/>
      <w:r>
        <w:t xml:space="preserve">, при которой специфические растения, называемые </w:t>
      </w:r>
      <w:proofErr w:type="spellStart"/>
      <w:r>
        <w:t>гипераккумуляторами</w:t>
      </w:r>
      <w:proofErr w:type="spellEnd"/>
      <w:r>
        <w:t>, используются для извлечения тяжелых металлов из почвы. Эти растения могут аккумулировать металлы в своих частях и позволяют их извлечь и утилизировать. Этот метод может быть эффективен для очистки загрязненных почв, особенно в райо</w:t>
      </w:r>
      <w:r>
        <w:t>нах с небольшими загрязнениями.</w:t>
      </w:r>
    </w:p>
    <w:p w:rsidR="00605B9F" w:rsidRDefault="00605B9F" w:rsidP="00605B9F">
      <w:r>
        <w:t>Другой метод - стабилизация тяжелых металлов в почве с помощью добавления соединений, которые связывают металлы и делают их менее доступными для растений и микроорганизмов. Этот метод может снизить риск перено</w:t>
      </w:r>
      <w:r>
        <w:t>са металлов через пищевую цепь.</w:t>
      </w:r>
    </w:p>
    <w:p w:rsidR="00605B9F" w:rsidRDefault="00605B9F" w:rsidP="00605B9F">
      <w:r>
        <w:lastRenderedPageBreak/>
        <w:t>Также важно проводить мониторинг и контроль выбросов тяжелых металлов в окружающую среду и разрабатывать строгие нормативы и стандарты, которые ограничивают использование и выбросы этих металлов в промы</w:t>
      </w:r>
      <w:r>
        <w:t>шленности и сельском хозяйстве.</w:t>
      </w:r>
    </w:p>
    <w:p w:rsidR="00605B9F" w:rsidRPr="00605B9F" w:rsidRDefault="00605B9F" w:rsidP="00605B9F">
      <w:r>
        <w:t>В целом, изменение свойств почвы под воздействием тяжелых металлов является серьезной проблемой, но с применением современных методов и технологий, можно разработать стратегии и практики, которые помогут минимизировать их негативные воздействия на окружающую среду и обеспечить более устойчивое управление почвенными ресурсами.</w:t>
      </w:r>
      <w:bookmarkEnd w:id="0"/>
    </w:p>
    <w:sectPr w:rsidR="00605B9F" w:rsidRPr="0060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14"/>
    <w:rsid w:val="00573214"/>
    <w:rsid w:val="006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1D45"/>
  <w15:chartTrackingRefBased/>
  <w15:docId w15:val="{A0481E01-87D1-4C89-9776-849A8DA0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2023-12-20T18:50:00Z</dcterms:created>
  <dcterms:modified xsi:type="dcterms:W3CDTF">2023-12-20T18:52:00Z</dcterms:modified>
</cp:coreProperties>
</file>