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DC" w:rsidRDefault="00474914" w:rsidP="00474914">
      <w:pPr>
        <w:pStyle w:val="1"/>
        <w:jc w:val="center"/>
      </w:pPr>
      <w:r w:rsidRPr="00474914">
        <w:t>Влияние религии на поэзию Николая Гумилева</w:t>
      </w:r>
    </w:p>
    <w:p w:rsidR="00474914" w:rsidRDefault="00474914" w:rsidP="00474914"/>
    <w:p w:rsidR="00474914" w:rsidRDefault="00474914" w:rsidP="00474914">
      <w:bookmarkStart w:id="0" w:name="_GoBack"/>
      <w:r>
        <w:t xml:space="preserve">Творчество Николая Гумилева, выдающегося русского поэта и лидера </w:t>
      </w:r>
      <w:proofErr w:type="spellStart"/>
      <w:r>
        <w:t>акуменистического</w:t>
      </w:r>
      <w:proofErr w:type="spellEnd"/>
      <w:r>
        <w:t xml:space="preserve"> движения начала XX века, отличается богатством мотивов и тем, включая влияние религиозных аспектов. Религия играла значительную роль в жизни Гумилева и оказала влияние на ег</w:t>
      </w:r>
      <w:r>
        <w:t>о поэтическое наследие.</w:t>
      </w:r>
    </w:p>
    <w:p w:rsidR="00474914" w:rsidRDefault="00474914" w:rsidP="00474914">
      <w:r>
        <w:t xml:space="preserve">Одной из наиболее заметных тем, связанных с религией, в поэзии Гумилева является поиск духовного смысла и осмысление божественного в мире. В своих стихах он выражал интерес к метафизическим вопросам, философии и вере. Он искал ответы на вопросы о смысле жизни, судьбе человека и существовании бога. Эти поиски и рефлексии о духовных вопросах нашли свое </w:t>
      </w:r>
      <w:r>
        <w:t>отражение в его стихотворениях.</w:t>
      </w:r>
    </w:p>
    <w:p w:rsidR="00474914" w:rsidRDefault="00474914" w:rsidP="00474914">
      <w:r>
        <w:t>Еще одной характерной чертой поэзии Гумилева, связанной с религией, является использование библейских образов и мотивов. Он часто обращался к библейским персонажам и событиям, чтобы выразить свои мысли и чувства. Библейские образы придавали его стихам гл</w:t>
      </w:r>
      <w:r>
        <w:t>убину и символическое значение.</w:t>
      </w:r>
    </w:p>
    <w:p w:rsidR="00474914" w:rsidRDefault="00474914" w:rsidP="00474914">
      <w:r>
        <w:t>Религиозные мотивы в поэзии Гумилева также связаны с его интересом к восточной философии и мистике. Он изучал и вдохновлялся традициями восточных религий, таких как буддизм и индуизм, и это нашло отражение в его стихах. Он исследовал внутренний мир человека, его душу и психические процессы, смотря на них через призму восточн</w:t>
      </w:r>
      <w:r>
        <w:t>ой мудрости.</w:t>
      </w:r>
    </w:p>
    <w:p w:rsidR="00474914" w:rsidRDefault="00474914" w:rsidP="00474914">
      <w:r>
        <w:t>Стоит отметить, что религиозные мотивы в поэзии Гумилева часто сочетались с другими темами, такими как природа, любовь и смерть. Он создавал стихи, в которых религиозные образы служили для выражения более общих человеческих переживаний и эмоций.</w:t>
      </w:r>
    </w:p>
    <w:p w:rsidR="00474914" w:rsidRDefault="00474914" w:rsidP="00474914">
      <w:r>
        <w:t xml:space="preserve">Кроме того, религиозные мотивы в поэзии Гумилева отражают его интерес к духовным аспектам человеческой жизни. Он стремился понять природу веры, религиозных ритуалов и их влияние на мировоззрение людей. Его стихи иногда представляют религию как источник надежды и утешения, а иногда как объект сомнения и критики. Таким образом, Гумилев подходил к теме религии с разносторонним интересом и пытался исследовать ее </w:t>
      </w:r>
      <w:r>
        <w:t>влияние на человека и общество.</w:t>
      </w:r>
    </w:p>
    <w:p w:rsidR="00474914" w:rsidRDefault="00474914" w:rsidP="00474914">
      <w:r>
        <w:t>Важно отметить, что религиозные мотивы в поэзии Гумилева были лишь одним из многих элементов его творчества. Он также обращался к другим темам, таким как природа, история, путешествия и человеческие отношения. Однако религия оставалась значимой темой в его поэзии и отражала его постоянн</w:t>
      </w:r>
      <w:r>
        <w:t>ый поиск смысла в мире и жизни.</w:t>
      </w:r>
    </w:p>
    <w:p w:rsidR="00474914" w:rsidRDefault="00474914" w:rsidP="00474914">
      <w:r>
        <w:t>В итоге, влияние религии на поэзию Николая Гумилева проявляется в его стремлении исследовать духовные аспекты человеческой жизни и в использовании религиозных образов и мотивов для выражения своих мыслей</w:t>
      </w:r>
      <w:r>
        <w:t>,</w:t>
      </w:r>
      <w:r>
        <w:t xml:space="preserve"> и чувств. Это делает его поэзию более глубокой и многогранной, позволяя читателям размышлять о вопросах веры, смысла и духовности.</w:t>
      </w:r>
    </w:p>
    <w:p w:rsidR="00474914" w:rsidRPr="00474914" w:rsidRDefault="00474914" w:rsidP="00474914">
      <w:r>
        <w:t>В заключение, влияние религии на поэзию Николая Гумилева проявляется в его поиске духовного смысла и в использовании религиозных образов и мотивов. Религия была одним из источников вдохновения для поэта, и она оставила отпечаток на его творчестве, делая его поэзию более глубокой и многогранной.</w:t>
      </w:r>
      <w:bookmarkEnd w:id="0"/>
    </w:p>
    <w:sectPr w:rsidR="00474914" w:rsidRPr="0047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DC"/>
    <w:rsid w:val="00474914"/>
    <w:rsid w:val="005A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A34B"/>
  <w15:chartTrackingRefBased/>
  <w15:docId w15:val="{3BD4693D-E2F1-41D5-B839-E4329CBF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2023-12-21T05:30:00Z</dcterms:created>
  <dcterms:modified xsi:type="dcterms:W3CDTF">2023-12-21T05:32:00Z</dcterms:modified>
</cp:coreProperties>
</file>