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Default="000702DF" w:rsidP="000702DF">
      <w:pPr>
        <w:pStyle w:val="1"/>
        <w:jc w:val="center"/>
      </w:pPr>
      <w:r w:rsidRPr="000702DF">
        <w:t>Поэзия как способ самовыражения</w:t>
      </w:r>
      <w:r>
        <w:t>:</w:t>
      </w:r>
      <w:r w:rsidRPr="000702DF">
        <w:t xml:space="preserve"> от Маяковского до наших дней</w:t>
      </w:r>
    </w:p>
    <w:p w:rsidR="000702DF" w:rsidRDefault="000702DF" w:rsidP="000702DF"/>
    <w:p w:rsidR="000702DF" w:rsidRDefault="000702DF" w:rsidP="000702DF">
      <w:bookmarkStart w:id="0" w:name="_GoBack"/>
      <w:r>
        <w:t>Поэзия, как вид литературного искусства, всегда была одним из наиболее мощных и выразительных способов самовыражения для поэтов. От времен Владимира Маяковского до современных поэтов, она служит средством для выражения чувств, мыслей, идей и личных пережив</w:t>
      </w:r>
      <w:r>
        <w:t>аний.</w:t>
      </w:r>
    </w:p>
    <w:p w:rsidR="000702DF" w:rsidRDefault="000702DF" w:rsidP="000702DF">
      <w:r>
        <w:t>В начале XX века Владимир Маяковский стал одним из наиболее ярких представителей русской поэзии, чья работа олицетворяет поэзию как средство яркого и интенсивного самовыражения. Его стихи были полны страсти, эмоций и социальной активности. Он использовал поэзию для выражения своих политических убеждений, страстей и любви к Революции. Маяковский поднимал социальные и политические вопросы, а его поэзия ст</w:t>
      </w:r>
      <w:r>
        <w:t>ала голосом определенной эпохи.</w:t>
      </w:r>
    </w:p>
    <w:p w:rsidR="000702DF" w:rsidRDefault="000702DF" w:rsidP="000702DF">
      <w:r>
        <w:t>С развитием литературных движений в XX веке появились новые формы самовыражения в поэзии. Символизм, футуризм, акмеизм и другие направления внесли свой вклад в разнообразие поэтических стилей и методов. Каждое из этих направлений отражало особенности внутреннего мира поэтов и их отн</w:t>
      </w:r>
      <w:r>
        <w:t>ошение к окружающей реальности.</w:t>
      </w:r>
    </w:p>
    <w:p w:rsidR="000702DF" w:rsidRDefault="000702DF" w:rsidP="000702DF">
      <w:r>
        <w:t xml:space="preserve">С появлением постмодернизма в литературе во второй половине XX века поэты начали экспериментировать с формой и содержанием своих стихов. Они стали играть с языком, использовать метафоры и символы для выражения сложных и абстрактных идей. Поэзия стала местом для исследования личной и коллективной идентичности, множества точек </w:t>
      </w:r>
      <w:r>
        <w:t>зрения и культурных контекстов.</w:t>
      </w:r>
    </w:p>
    <w:p w:rsidR="000702DF" w:rsidRDefault="000702DF" w:rsidP="000702DF">
      <w:r>
        <w:t>Современная поэзия продолжает развиваться и меняться, отражая вызовы и изменения в современном мире. Поэты используют поэзию для выражения своих реакций на социальные и политические события, для исследования личных внутренних миров и для создания новых форм самовыражения. С появлением интернета и социальных сетей поэзия также находит новые формы распространения</w:t>
      </w:r>
      <w:r>
        <w:t xml:space="preserve"> и взаимодействия с читателями.</w:t>
      </w:r>
    </w:p>
    <w:p w:rsidR="000702DF" w:rsidRDefault="000702DF" w:rsidP="000702DF">
      <w:r>
        <w:t>Таким образом, поэзия как способ самовыражения продолжает эволюционировать и адаптироваться под современные вызовы. Она остается важной формой искусства, которая позволяет поэтам выразить свой уникальный внутренний мир и поделиться им с аудиторией. Поэзия остается голосом чувств, мыслей и идей, и ее роль в литературе и культуре продолжает оставаться значимой до наших дней.</w:t>
      </w:r>
    </w:p>
    <w:p w:rsidR="000702DF" w:rsidRDefault="000702DF" w:rsidP="000702DF">
      <w:r>
        <w:t>Современная поэзия, будучи продолжением и эволюцией поэзии прошлых столетий, стала отражением разнообразных тенденций и персональных подходов поэтов к искусству. Одной из характерных особенностей современной поэзии является многообразие жанров и стилей. Поэты могут сочетать классические формы стихотворения с экспериментами в свободной поэзии, что позволяет им более точн</w:t>
      </w:r>
      <w:r>
        <w:t>о выразить свои мысли и эмоции.</w:t>
      </w:r>
    </w:p>
    <w:p w:rsidR="000702DF" w:rsidRDefault="000702DF" w:rsidP="000702DF">
      <w:r>
        <w:t xml:space="preserve">Важной тенденцией в современной поэзии является </w:t>
      </w:r>
      <w:proofErr w:type="spellStart"/>
      <w:r>
        <w:t>инклюзивность</w:t>
      </w:r>
      <w:proofErr w:type="spellEnd"/>
      <w:r>
        <w:t xml:space="preserve"> и уважение к разнообразию голосов и опыта. Поэты обращают внимание на вопросы социальной справедливости, равенства, и в их стихах звучат голоса разных социокультурных групп. Это способствует созданию более разнообразной и представительной поэзии, которая может отражать широкий спектр жиз</w:t>
      </w:r>
      <w:r>
        <w:t>ненных и культурных перспектив.</w:t>
      </w:r>
    </w:p>
    <w:p w:rsidR="000702DF" w:rsidRDefault="000702DF" w:rsidP="000702DF">
      <w:r>
        <w:t xml:space="preserve">Современные поэты также активно используют средства современных технологий для распространения своей поэзии. Социальные сети, блоги и веб-платформы позволяют им делиться своими стихами с аудиторией в реальном времени и взаимодействовать с читателями. Это </w:t>
      </w:r>
      <w:r>
        <w:lastRenderedPageBreak/>
        <w:t>расширяет доступ к поэзии и содействует ее популяризации среди разных возр</w:t>
      </w:r>
      <w:r>
        <w:t>астных и социокультурных групп.</w:t>
      </w:r>
    </w:p>
    <w:p w:rsidR="000702DF" w:rsidRDefault="000702DF" w:rsidP="000702DF">
      <w:r>
        <w:t>Наконец, современная поэзия продолжает заниматься вечными темами, такими как любовь, природа, смерть, но в новых контекстах и с использованием современного языка. Поэты исследуют современное общество, его вызовы и противоречия, и создают поэзию, ко</w:t>
      </w:r>
      <w:r>
        <w:t>торая рефлектирует дух времени.</w:t>
      </w:r>
    </w:p>
    <w:p w:rsidR="000702DF" w:rsidRPr="000702DF" w:rsidRDefault="000702DF" w:rsidP="000702DF">
      <w:r>
        <w:t>В заключение, поэзия как способ самовыражения продолжает развиваться и адаптироваться к современным реалиям. Она остается мощным инструментом для выражения чувств, мыслей и идей, и остается актуальной и значимой в современной культуре. Влияние поэзии на общество и читателей продолжает оставаться сильным и важным, делая ее неотъемлемой частью литературного искусства.</w:t>
      </w:r>
      <w:bookmarkEnd w:id="0"/>
    </w:p>
    <w:sectPr w:rsidR="000702DF" w:rsidRPr="0007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702DF"/>
    <w:rsid w:val="00E1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18A"/>
  <w15:chartTrackingRefBased/>
  <w15:docId w15:val="{E89577CA-5910-4112-8003-C897D8F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2023-12-21T05:33:00Z</dcterms:created>
  <dcterms:modified xsi:type="dcterms:W3CDTF">2023-12-21T05:35:00Z</dcterms:modified>
</cp:coreProperties>
</file>