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ED6393" w:rsidP="00ED6393">
      <w:pPr>
        <w:pStyle w:val="1"/>
        <w:rPr>
          <w:lang w:val="ru-RU"/>
        </w:rPr>
      </w:pPr>
      <w:r w:rsidRPr="00FB772C">
        <w:rPr>
          <w:lang w:val="ru-RU"/>
        </w:rPr>
        <w:t>Право собственности на землю: проблемы и перспективы</w:t>
      </w:r>
    </w:p>
    <w:p w:rsidR="00ED6393" w:rsidRPr="00ED6393" w:rsidRDefault="00ED6393" w:rsidP="00ED6393">
      <w:pPr>
        <w:rPr>
          <w:lang w:val="ru-RU"/>
        </w:rPr>
      </w:pPr>
      <w:r w:rsidRPr="00ED6393">
        <w:rPr>
          <w:lang w:val="ru-RU"/>
        </w:rPr>
        <w:t>Право собственности на землю является одним из ключевых аспектов собственности, определяющим экономическое, социальное и политическое развитие общества. Однако это право сопровождается рядом проблем и вызовов, требующих внимания и разрешения для обеспечения устойчивости и справедливости в использовании земельных ресурсов.</w:t>
      </w:r>
    </w:p>
    <w:p w:rsidR="00ED6393" w:rsidRPr="00ED6393" w:rsidRDefault="00ED6393" w:rsidP="00ED6393">
      <w:pPr>
        <w:rPr>
          <w:lang w:val="ru-RU"/>
        </w:rPr>
      </w:pPr>
      <w:r w:rsidRPr="00ED6393">
        <w:rPr>
          <w:lang w:val="ru-RU"/>
        </w:rPr>
        <w:t>Одной из основных проблем является неравномерное распределение земельных ресурсов. Во многих странах существует неравенство в доступе к земле: большие земельные участки принадлежат ограниченному числу лиц или корпораций, в то время как мелкие фермеры или население не имеют достаточного доступа к земле для сельского хозяйства или жилищного строительства. Это создает социальные и экономические проблемы, углубляя разрыв между богатыми и бедными, а также препятствуя развитию сельских сообществ.</w:t>
      </w:r>
    </w:p>
    <w:p w:rsidR="00ED6393" w:rsidRPr="00ED6393" w:rsidRDefault="00ED6393" w:rsidP="00ED6393">
      <w:pPr>
        <w:rPr>
          <w:lang w:val="ru-RU"/>
        </w:rPr>
      </w:pPr>
      <w:r w:rsidRPr="00ED6393">
        <w:rPr>
          <w:lang w:val="ru-RU"/>
        </w:rPr>
        <w:t>Еще одной проблемой является неэффективное использование земли. Нерациональное использование земельных ресурсов может привести к экологическим проблемам, истощению почвы, деградации природных экосистем и утрате биоразнообразия. Недостаток эффективного управления землей также способствует нежелательному использованию, например, строительству на экологически ценных участках или использованию земли для целей, не соответствующих общественным потребностям.</w:t>
      </w:r>
    </w:p>
    <w:p w:rsidR="00ED6393" w:rsidRPr="00ED6393" w:rsidRDefault="00ED6393" w:rsidP="00ED6393">
      <w:pPr>
        <w:rPr>
          <w:lang w:val="ru-RU"/>
        </w:rPr>
      </w:pPr>
      <w:r w:rsidRPr="00ED6393">
        <w:rPr>
          <w:lang w:val="ru-RU"/>
        </w:rPr>
        <w:t>Также стоит отметить проблемы, связанные с законодательством и правоприменением в области земельных отношений. Недостаточная четкость законодательства, неэффективные механизмы регистрации прав на землю и коррупция в системе земельных отношений приводят к правовой неопределенности, спорам и конфликтам, затрудняющим устойчивое использование земельных ресурсов.</w:t>
      </w:r>
    </w:p>
    <w:p w:rsidR="00ED6393" w:rsidRPr="00ED6393" w:rsidRDefault="00ED6393" w:rsidP="00ED6393">
      <w:pPr>
        <w:rPr>
          <w:lang w:val="ru-RU"/>
        </w:rPr>
      </w:pPr>
      <w:r w:rsidRPr="00ED6393">
        <w:rPr>
          <w:lang w:val="ru-RU"/>
        </w:rPr>
        <w:t>Однако существуют перспективы и пути решения этих проблем. Продвижение правовых реформ и улучшение законодательства, направленные на защиту прав собственности, могут существенно улучшить ситуацию. Это включает в себя упрощение процедур регистрации прав на землю, создание прозрачных и эффективных механизмов управления земельными ресурсами, а также установление социально-экономических механизмов, способствующих равномерному распределению земли.</w:t>
      </w:r>
    </w:p>
    <w:p w:rsidR="00ED6393" w:rsidRPr="00ED6393" w:rsidRDefault="00ED6393" w:rsidP="00ED6393">
      <w:pPr>
        <w:rPr>
          <w:lang w:val="ru-RU"/>
        </w:rPr>
      </w:pPr>
      <w:r w:rsidRPr="00ED6393">
        <w:rPr>
          <w:lang w:val="ru-RU"/>
        </w:rPr>
        <w:t>Развитие образования и информационной поддержки для сельских жителей и фермеров по использованию земли в устойчивых методах также играет важную роль в повышении эффективности использования земельных ресурсов.</w:t>
      </w:r>
    </w:p>
    <w:p w:rsidR="00ED6393" w:rsidRPr="00ED6393" w:rsidRDefault="00ED6393" w:rsidP="00ED6393">
      <w:pPr>
        <w:rPr>
          <w:lang w:val="ru-RU"/>
        </w:rPr>
      </w:pPr>
      <w:r w:rsidRPr="00ED6393">
        <w:rPr>
          <w:lang w:val="ru-RU"/>
        </w:rPr>
        <w:t>В заключение, право собственности на землю сталкивается с различными проблемами, однако, при правильном подходе, они могут быть преодолены. Решение проблем неравномерного распределения, неэффективного использования и правовой неопределенности в сфере земельных отношений требует комплексного подхода, включающего в себя социальные, экономические и правовые меры. Создание устойчивой и справедливой системы земельных отношений важно для обеспечения устойчивого развития общества и сохранения природных ресурсов на будущее.</w:t>
      </w:r>
      <w:bookmarkStart w:id="0" w:name="_GoBack"/>
      <w:bookmarkEnd w:id="0"/>
    </w:p>
    <w:sectPr w:rsidR="00ED6393" w:rsidRPr="00ED63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1"/>
    <w:rsid w:val="008F5A01"/>
    <w:rsid w:val="00CC5C97"/>
    <w:rsid w:val="00E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9536"/>
  <w15:chartTrackingRefBased/>
  <w15:docId w15:val="{922142C3-0E18-4785-AD08-4E4C5985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2023-12-21T15:32:00Z</dcterms:created>
  <dcterms:modified xsi:type="dcterms:W3CDTF">2023-12-21T15:33:00Z</dcterms:modified>
</cp:coreProperties>
</file>