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182B04" w:rsidP="00182B04">
      <w:pPr>
        <w:pStyle w:val="1"/>
        <w:rPr>
          <w:lang w:val="ru-RU"/>
        </w:rPr>
      </w:pPr>
      <w:r w:rsidRPr="009C0055">
        <w:rPr>
          <w:lang w:val="ru-RU"/>
        </w:rPr>
        <w:t xml:space="preserve">Право собственности и </w:t>
      </w:r>
      <w:proofErr w:type="spellStart"/>
      <w:r w:rsidRPr="009C0055">
        <w:rPr>
          <w:lang w:val="ru-RU"/>
        </w:rPr>
        <w:t>киберпреступления</w:t>
      </w:r>
      <w:proofErr w:type="spellEnd"/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Право собственности и киберпреступления в современном цифровом мире тесно взаимосвязаны. Развитие технологий и цифровизация общества привели к новым вызовам в области защиты прав собственности и борьбы с киберпреступностью. Киберпреступления могут прямо или косвенно затрагивать права собственности, включая интеллектуальную собственность, данные, программное обеспечение и цифровые активы.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Одной из основных угроз является кража данных и нарушение конфиденциальности. Киберпреступники могут получить доступ к чувствительным данным организаций или частных лиц, включая информацию о платежах, персональные данные, бизнес-секреты и интеллектуальную собственность. Это прямо угрожает правам собственности и может привести к утечке конфиденциальной информации, что может нанести серьезный ущерб бизнесу или частным лицам.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Кибератаки также могут направляться на взлом информационных систем с целью украсть цифровые активы, включая криптовалюту, цифровые деньги, или даже ценные данные организаций или государственных учреждений. Подобные действия киберпреступников могут привести к финансовым потерям и повреждению деловой репутации.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Одним из видов киберпреступлений, наносящих ущерб правам собственности, является пиратство программного обеспечения, патентов и другой интеллектуальной собственности. Нелегальное копирование, использование или распространение программного обеспечения или интеллектуальной собственности, нарушающее авторские права или патенты, ущемляет права собственников и приводит к финансовым потерям.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Существует также угроза киберпреступлений в сфере кибервандализма, который может привести к уничтожению данных, нарушению работоспособности информационных систем или даже блокировке доступа к цифровым активам. Это наносит прямой ущерб как владельцам данных, так и организациям, использующим эти данные для своей деятельности.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Борьба с киберпреступностью требует комплексного подхода. Законодательство должно учитывать новые вызовы и обеспечивать эффективную защиту прав собственности в цифровой среде. Важным является совершенствование технических средств защиты информации, внедрение современных методов шифрования, регулярное обновление программного обеспечения для предотвращения кибератак, а также обучение персонала основам кибербезопасности.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>Кроме того, сотрудничество между правоохранительными органами, международными организациями и частным сектором играет важную роль в предотвращении киберпреступлений и пресечении незаконных действий в цифровой среде. Обмен информацией и совместные усилия позволяют более эффективно бороться с киберугрозами и защищать права собственности от киберпреступников.</w:t>
      </w:r>
    </w:p>
    <w:p w:rsidR="00182B04" w:rsidRPr="00182B04" w:rsidRDefault="00182B04" w:rsidP="00182B04">
      <w:pPr>
        <w:rPr>
          <w:lang w:val="ru-RU"/>
        </w:rPr>
      </w:pPr>
      <w:r w:rsidRPr="00182B04">
        <w:rPr>
          <w:lang w:val="ru-RU"/>
        </w:rPr>
        <w:t xml:space="preserve">Таким образом, </w:t>
      </w:r>
      <w:proofErr w:type="spellStart"/>
      <w:r w:rsidRPr="00182B04">
        <w:rPr>
          <w:lang w:val="ru-RU"/>
        </w:rPr>
        <w:t>киберпреступления</w:t>
      </w:r>
      <w:proofErr w:type="spellEnd"/>
      <w:r w:rsidRPr="00182B04">
        <w:rPr>
          <w:lang w:val="ru-RU"/>
        </w:rPr>
        <w:t xml:space="preserve"> представляют серьезную угрозу правам собственности, включая интеллектуальную собственность, данные и цифровые активы. Борьба с этими преступлениями требует комплексного подхода, включающего в себя как законодательные меры, так и </w:t>
      </w:r>
      <w:proofErr w:type="gramStart"/>
      <w:r w:rsidRPr="00182B04">
        <w:rPr>
          <w:lang w:val="ru-RU"/>
        </w:rPr>
        <w:t>технические средства для защиты информации</w:t>
      </w:r>
      <w:proofErr w:type="gramEnd"/>
      <w:r w:rsidRPr="00182B04">
        <w:rPr>
          <w:lang w:val="ru-RU"/>
        </w:rPr>
        <w:t xml:space="preserve"> и сотрудничество между различными структурами для обеспечения </w:t>
      </w:r>
      <w:proofErr w:type="spellStart"/>
      <w:r w:rsidRPr="00182B04">
        <w:rPr>
          <w:lang w:val="ru-RU"/>
        </w:rPr>
        <w:t>кибербезопасности</w:t>
      </w:r>
      <w:proofErr w:type="spellEnd"/>
      <w:r w:rsidRPr="00182B04">
        <w:rPr>
          <w:lang w:val="ru-RU"/>
        </w:rPr>
        <w:t>.</w:t>
      </w:r>
      <w:bookmarkStart w:id="0" w:name="_GoBack"/>
      <w:bookmarkEnd w:id="0"/>
    </w:p>
    <w:sectPr w:rsidR="00182B04" w:rsidRPr="00182B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6"/>
    <w:rsid w:val="00182B04"/>
    <w:rsid w:val="00B71A36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61ED"/>
  <w15:chartTrackingRefBased/>
  <w15:docId w15:val="{00A6A06D-F677-4CA7-A897-224E755B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2023-12-21T16:52:00Z</dcterms:created>
  <dcterms:modified xsi:type="dcterms:W3CDTF">2023-12-21T16:55:00Z</dcterms:modified>
</cp:coreProperties>
</file>