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2A1270" w:rsidP="002A1270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права потребителей</w:t>
      </w:r>
    </w:p>
    <w:p w:rsidR="002A1270" w:rsidRPr="002A1270" w:rsidRDefault="002A1270" w:rsidP="002A1270">
      <w:pPr>
        <w:rPr>
          <w:lang w:val="ru-RU"/>
        </w:rPr>
      </w:pPr>
      <w:r w:rsidRPr="002A1270">
        <w:rPr>
          <w:lang w:val="ru-RU"/>
        </w:rPr>
        <w:t>Право собственности и права потребителей тесно переплетены в современном обществе, где потребители имеют определенные права и защиту при покупке товаров или услуг. Право собственности в этом контексте связано с правами производителей, продавцов и потребителей, определяя обязанности и свободы каждой стороны в процессе сделок и использования имущества.</w:t>
      </w:r>
    </w:p>
    <w:p w:rsidR="002A1270" w:rsidRPr="002A1270" w:rsidRDefault="002A1270" w:rsidP="002A1270">
      <w:pPr>
        <w:rPr>
          <w:lang w:val="ru-RU"/>
        </w:rPr>
      </w:pPr>
      <w:r w:rsidRPr="002A1270">
        <w:rPr>
          <w:lang w:val="ru-RU"/>
        </w:rPr>
        <w:t>Одним из важных аспектов является гарантирование качества и безопасности товаров или услуг, которые потребитель имеет право приобрести. Здесь право собственности играет важную роль в обеспечении качества и соответствия продукции стандартам. Право собственности на продукты и услуги обязывает производителей и продавцов предоставлять товары, соответствующие заявленным характеристикам, безопасные для использования и не нарушающие права потребителей.</w:t>
      </w:r>
    </w:p>
    <w:p w:rsidR="002A1270" w:rsidRPr="002A1270" w:rsidRDefault="002A1270" w:rsidP="002A1270">
      <w:pPr>
        <w:rPr>
          <w:lang w:val="ru-RU"/>
        </w:rPr>
      </w:pPr>
      <w:r w:rsidRPr="002A1270">
        <w:rPr>
          <w:lang w:val="ru-RU"/>
        </w:rPr>
        <w:t>Право собственности также определяет правила и ответственность за дефектные товары. Потребители имеют право на возврат или замену продукции, не соответствующей заявленным характеристикам или неисправной. Владельцы бизнеса, продавцы и производители несут ответственность за предоставление качественной продукции и обязаны урегулировать проблемы, связанные с недостатками товаров.</w:t>
      </w:r>
    </w:p>
    <w:p w:rsidR="002A1270" w:rsidRPr="002A1270" w:rsidRDefault="002A1270" w:rsidP="002A1270">
      <w:pPr>
        <w:rPr>
          <w:lang w:val="ru-RU"/>
        </w:rPr>
      </w:pPr>
      <w:r w:rsidRPr="002A1270">
        <w:rPr>
          <w:lang w:val="ru-RU"/>
        </w:rPr>
        <w:t>Право собственности также защищает права потребителей в отношении информирования. Производители и продавцы обязаны предоставлять честную и полную информацию о продуктах или услугах, включая состав, характеристики, условия использования и другую важную информацию. Потребители имеют право на ясное понимание того, что они покупают или используют, чтобы принимать осознанные решения.</w:t>
      </w:r>
    </w:p>
    <w:p w:rsidR="002A1270" w:rsidRPr="002A1270" w:rsidRDefault="002A1270" w:rsidP="002A1270">
      <w:pPr>
        <w:rPr>
          <w:lang w:val="ru-RU"/>
        </w:rPr>
      </w:pPr>
      <w:r w:rsidRPr="002A1270">
        <w:rPr>
          <w:lang w:val="ru-RU"/>
        </w:rPr>
        <w:t>В случае нарушения прав потребителей, ущемления их интересов или предоставления некачественных услуг, право собственности предоставляет потребителям право на обращение в суд или органы защиты прав потребителей для защиты своих интересов. Это включает в себя возможность требования компенсации за ущерб, возмещения убытков или возврата денежных средств за несоответствующие товары или услуги.</w:t>
      </w:r>
    </w:p>
    <w:p w:rsidR="002A1270" w:rsidRPr="002A1270" w:rsidRDefault="002A1270" w:rsidP="002A1270">
      <w:pPr>
        <w:rPr>
          <w:lang w:val="ru-RU"/>
        </w:rPr>
      </w:pPr>
      <w:r w:rsidRPr="002A1270">
        <w:rPr>
          <w:lang w:val="ru-RU"/>
        </w:rPr>
        <w:t>Однако, несмотря на защиту прав потребителей, существуют вызовы и проблемы, такие как ложная реклама, обман потребителей, или недостаточная информация о товарах. Это создает неравновесие в отношениях между потребителями и продавцами, требуя дополнительных усилий по улучшению механизмов защиты прав потребителей и соблюдения законодательства о праве собственности.</w:t>
      </w:r>
    </w:p>
    <w:p w:rsidR="002A1270" w:rsidRPr="002A1270" w:rsidRDefault="002A1270" w:rsidP="002A1270">
      <w:pPr>
        <w:rPr>
          <w:lang w:val="ru-RU"/>
        </w:rPr>
      </w:pPr>
      <w:r w:rsidRPr="002A1270">
        <w:rPr>
          <w:lang w:val="ru-RU"/>
        </w:rPr>
        <w:t>Таким образом, право собственности и права потребителей взаимосвязаны и определяют важные аспекты взаимоотношений между производителями, продавцами и потребителями. Защита прав собственности обеспечивает качество и безопасность продукции, предоставляет потребителям право на информацию и защиту от некачественных товаров или услуг, создавая более справедливые и безопасные условия для всех сторон.</w:t>
      </w:r>
      <w:bookmarkStart w:id="0" w:name="_GoBack"/>
      <w:bookmarkEnd w:id="0"/>
    </w:p>
    <w:sectPr w:rsidR="002A1270" w:rsidRPr="002A12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22"/>
    <w:rsid w:val="002A1270"/>
    <w:rsid w:val="00C92E22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0295"/>
  <w15:chartTrackingRefBased/>
  <w15:docId w15:val="{4FD14BE2-D48F-4412-839F-7AA000CA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2023-12-21T16:56:00Z</dcterms:created>
  <dcterms:modified xsi:type="dcterms:W3CDTF">2023-12-21T16:57:00Z</dcterms:modified>
</cp:coreProperties>
</file>