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A2" w:rsidRDefault="005E3A09" w:rsidP="005E3A09">
      <w:pPr>
        <w:pStyle w:val="1"/>
        <w:jc w:val="center"/>
      </w:pPr>
      <w:r w:rsidRPr="005E3A09">
        <w:t>Экологическое право и его влияние на устойчивое развитие</w:t>
      </w:r>
    </w:p>
    <w:p w:rsidR="005E3A09" w:rsidRDefault="005E3A09" w:rsidP="005E3A09"/>
    <w:p w:rsidR="005E3A09" w:rsidRDefault="005E3A09" w:rsidP="005E3A09">
      <w:bookmarkStart w:id="0" w:name="_GoBack"/>
      <w:r>
        <w:t>Экологическое право является важной составной частью современной системы права и играет ключевую роль в обеспечении устойчивого развития. Экологическое право регулирует отношения в области охраны окружающей среды, природных ресурсов и биоразнообразия, а также определяет права и обязанности государств, предприятий и граждан в сфере охраны природы и усто</w:t>
      </w:r>
      <w:r>
        <w:t>йчивого использования ресурсов.</w:t>
      </w:r>
    </w:p>
    <w:p w:rsidR="005E3A09" w:rsidRDefault="005E3A09" w:rsidP="005E3A09">
      <w:r>
        <w:t>Основная цель экологического права заключается в сохранении и восстановлении экологического баланса, а также в обеспечении доступа к чистой воде, воздуху и природным ресурсам для текущих и будущих поколений. Экологическое право регулирует различные аспекты воздействия человеческой деятельности на окружающую среду, включая промышленное производство, использование природных ресурсов, обраще</w:t>
      </w:r>
      <w:r>
        <w:t>ние с отходами и многие другие.</w:t>
      </w:r>
    </w:p>
    <w:p w:rsidR="005E3A09" w:rsidRDefault="005E3A09" w:rsidP="005E3A09">
      <w:r>
        <w:t>Важным элементом экологического права является принцип ответственности за ущерб окружающей среде. Этот принцип предусматривает, что лица или организации, наносящие вред природе, несут ответственность за свои действия и обязаны возмещать ущерб. Это стимулирует соблюдение экологических норм и бережно</w:t>
      </w:r>
      <w:r>
        <w:t>е отношение к окружающей среде.</w:t>
      </w:r>
    </w:p>
    <w:p w:rsidR="005E3A09" w:rsidRDefault="005E3A09" w:rsidP="005E3A09">
      <w:r>
        <w:t>Кроме того, экологическое право способствует развитию экологически устойчивых технологий и практик в промышленности, сельском хозяйстве, энергетике и других отраслях. Оно устанавливает стандарты для снижения выбросов загрязняющих веществ, регулирует использование возобновляемых источников энергии и поощряет применение эффективных методов у</w:t>
      </w:r>
      <w:r>
        <w:t>правления природными ресурсами.</w:t>
      </w:r>
    </w:p>
    <w:p w:rsidR="005E3A09" w:rsidRDefault="005E3A09" w:rsidP="005E3A09">
      <w:r>
        <w:t>Влияние экологического права на устойчивое развитие невозможно переоценить. Оно способствует балансу между потребностью в экономическом развитии и сохранением природы. Устойчивое развитие, в свою очередь, стремится обеспечить уровень жизни текущих и будущих поколений, сохраняя природные ресу</w:t>
      </w:r>
      <w:r>
        <w:t>рсы и экологическое равновесие.</w:t>
      </w:r>
    </w:p>
    <w:p w:rsidR="005E3A09" w:rsidRDefault="005E3A09" w:rsidP="005E3A09">
      <w:r>
        <w:t>Однако вызовы и проблемы в сфере охраны окружающей среды продолжают существовать, и экологическое право продолжает развиваться и адаптироваться к изменяющимся условиям. Мировые изменения климата, угрозы биоразнообразию и другие экологические проблемы требуют более активного и согласованного действия на мировом и национальном уровне.</w:t>
      </w:r>
    </w:p>
    <w:p w:rsidR="005E3A09" w:rsidRDefault="005E3A09" w:rsidP="005E3A09">
      <w:r>
        <w:t xml:space="preserve">Экологическое право также поддерживает и развивает концепцию устойчивого потребления и производства, стимулируя переход к более </w:t>
      </w:r>
      <w:proofErr w:type="spellStart"/>
      <w:r>
        <w:t>экологичным</w:t>
      </w:r>
      <w:proofErr w:type="spellEnd"/>
      <w:r>
        <w:t xml:space="preserve"> и ресурсосберегающим моделям экономики. Это включает в себя содействие уменьшению отходов, повышению </w:t>
      </w:r>
      <w:proofErr w:type="spellStart"/>
      <w:r>
        <w:t>энергоэффективности</w:t>
      </w:r>
      <w:proofErr w:type="spellEnd"/>
      <w:r>
        <w:t>, разработке экологически чист</w:t>
      </w:r>
      <w:r>
        <w:t>ых технологий и инфраструктуры.</w:t>
      </w:r>
    </w:p>
    <w:p w:rsidR="005E3A09" w:rsidRDefault="005E3A09" w:rsidP="005E3A09">
      <w:r>
        <w:t>Кроме того, экологическое право оказывает влияние на формирование общественного сознания и активизацию гражданской позиции в вопросах охраны окружающей среды. Оно предоставляет механизмы участия общественности в процессе принятия решений по экологическим вопросам и способствует обсуждению и решению экологических</w:t>
      </w:r>
      <w:r>
        <w:t xml:space="preserve"> проблем на гражданском уровне.</w:t>
      </w:r>
    </w:p>
    <w:p w:rsidR="005E3A09" w:rsidRDefault="005E3A09" w:rsidP="005E3A09">
      <w:r>
        <w:t>Таким образом, экологическое право является неотъемлемой частью устойчивого развития, обеспечивая баланс между потребностью в экономическом росте и сохранением природы. Его роль в современном мире постоянно растет, и эффективное функционирование этой отрасли права имеет критическое значение для будущего нашей планеты и благополучия человечества.</w:t>
      </w:r>
    </w:p>
    <w:p w:rsidR="005E3A09" w:rsidRPr="005E3A09" w:rsidRDefault="005E3A09" w:rsidP="005E3A09">
      <w:r>
        <w:t xml:space="preserve">В заключение, экологическое право играет важную роль в обеспечении устойчивого развития, охране природы и сохранении окружающей среды для будущих поколений. Его воздействие </w:t>
      </w:r>
      <w:r>
        <w:lastRenderedPageBreak/>
        <w:t>простирается на множество аспектов человеческой деятельности и способствует созданию более здоровой и устойчивой планеты.</w:t>
      </w:r>
      <w:bookmarkEnd w:id="0"/>
    </w:p>
    <w:sectPr w:rsidR="005E3A09" w:rsidRPr="005E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A2"/>
    <w:rsid w:val="005E3A09"/>
    <w:rsid w:val="00E3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BD5"/>
  <w15:chartTrackingRefBased/>
  <w15:docId w15:val="{BB858606-45F8-4EBC-A287-7F485FC3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A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2023-12-21T17:44:00Z</dcterms:created>
  <dcterms:modified xsi:type="dcterms:W3CDTF">2023-12-21T17:45:00Z</dcterms:modified>
</cp:coreProperties>
</file>