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C22740" w:rsidP="00C22740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на антарктическую территорию: правовые вопросы</w:t>
      </w:r>
    </w:p>
    <w:p w:rsidR="00C22740" w:rsidRPr="00C22740" w:rsidRDefault="00C22740" w:rsidP="00C22740">
      <w:pPr>
        <w:rPr>
          <w:lang w:val="ru-RU"/>
        </w:rPr>
      </w:pPr>
      <w:r w:rsidRPr="00C22740">
        <w:rPr>
          <w:lang w:val="ru-RU"/>
        </w:rPr>
        <w:t>Антарктика – уникальный континент, не имеющий прямых постоянных жителей, однако привлекающий внимание мировых держав из-за своего геополитического, научного и экологического значения. Правовой статус Антарктики определен Антарктическим договором, подписанным в 1959 году, который регулирует деятельность в регионе с учетом международных интересов.</w:t>
      </w:r>
    </w:p>
    <w:p w:rsidR="00C22740" w:rsidRPr="00C22740" w:rsidRDefault="00C22740" w:rsidP="00C22740">
      <w:pPr>
        <w:rPr>
          <w:lang w:val="ru-RU"/>
        </w:rPr>
      </w:pPr>
      <w:r w:rsidRPr="00C22740">
        <w:rPr>
          <w:lang w:val="ru-RU"/>
        </w:rPr>
        <w:t>Основополагающим принципом Антарктического договора является замораживание требований национального суверенитета на территории континента. Договор объявил Антарктиду специальной зоной мира, в которой запрещено осуществление любых военных действий, размещение ядерного оружия и проведение ядерных испытаний.</w:t>
      </w:r>
    </w:p>
    <w:p w:rsidR="00C22740" w:rsidRPr="00C22740" w:rsidRDefault="00C22740" w:rsidP="00C22740">
      <w:pPr>
        <w:rPr>
          <w:lang w:val="ru-RU"/>
        </w:rPr>
      </w:pPr>
      <w:r w:rsidRPr="00C22740">
        <w:rPr>
          <w:lang w:val="ru-RU"/>
        </w:rPr>
        <w:t>В соответствии с Антарктическим договором, принципиально важно отметить, что он не отменяет или не признает права национального суверенитета на данный регион. Вместо этого договор предусматривает сотрудничество и согласие между участвующими странами по вопросам проведения научных исследований, охраны окружающей среды и соблюдения мирного статуса региона.</w:t>
      </w:r>
    </w:p>
    <w:p w:rsidR="00C22740" w:rsidRPr="00C22740" w:rsidRDefault="00C22740" w:rsidP="00C22740">
      <w:pPr>
        <w:rPr>
          <w:lang w:val="ru-RU"/>
        </w:rPr>
      </w:pPr>
      <w:r w:rsidRPr="00C22740">
        <w:rPr>
          <w:lang w:val="ru-RU"/>
        </w:rPr>
        <w:t>Антарктический договор устанавливает международную систему управления и регулирования активностей на континенте через Консультативные встречи стран-участниц. На этих встречах участники обсуждают вопросы, касающиеся организации и проведения научных исследований, охраны природы, рационального использования ресурсов и решения других вопросов, касающихся Антарктики.</w:t>
      </w:r>
    </w:p>
    <w:p w:rsidR="00C22740" w:rsidRPr="00C22740" w:rsidRDefault="00C22740" w:rsidP="00C22740">
      <w:pPr>
        <w:rPr>
          <w:lang w:val="ru-RU"/>
        </w:rPr>
      </w:pPr>
      <w:r w:rsidRPr="00C22740">
        <w:rPr>
          <w:lang w:val="ru-RU"/>
        </w:rPr>
        <w:t>Правовой статус Антарктики также определяется Положением о режиме Антарктики, которое было принято в рамках договора. Оно устанавливает принципы и правила, руководствуясь которыми, государства могут проводить свои деятельности на континенте.</w:t>
      </w:r>
    </w:p>
    <w:p w:rsidR="00C22740" w:rsidRPr="00C22740" w:rsidRDefault="00C22740" w:rsidP="00C22740">
      <w:pPr>
        <w:rPr>
          <w:lang w:val="ru-RU"/>
        </w:rPr>
      </w:pPr>
      <w:r w:rsidRPr="00C22740">
        <w:rPr>
          <w:lang w:val="ru-RU"/>
        </w:rPr>
        <w:t>Важным аспектом является то, что соглашения и решения, принимаемые в рамках Антарктического договора и регламентируемые Положением о режиме Антарктики, обладают высоким степенями обязательства для всех стран-участниц, несмотря на отсутствие признания национального суверенитета.</w:t>
      </w:r>
    </w:p>
    <w:p w:rsidR="00C22740" w:rsidRPr="00C22740" w:rsidRDefault="00C22740" w:rsidP="00C22740">
      <w:pPr>
        <w:rPr>
          <w:lang w:val="ru-RU"/>
        </w:rPr>
      </w:pPr>
      <w:r w:rsidRPr="00C22740">
        <w:rPr>
          <w:lang w:val="ru-RU"/>
        </w:rPr>
        <w:t>Однако, несмотря на это, существует ряд проблем и вызовов, связанных с правовым статусом Антарктики. Например, возникают споры о предполагаемых ресурсах, подлежащих разделу или эксплуатации, а также вопросы, связанные с охраной окружающей среды в условиях изменения климата и активного человеческого воздействия на природу Антарктики.</w:t>
      </w:r>
    </w:p>
    <w:p w:rsidR="00C22740" w:rsidRPr="00C22740" w:rsidRDefault="00C22740" w:rsidP="00C22740">
      <w:pPr>
        <w:rPr>
          <w:lang w:val="ru-RU"/>
        </w:rPr>
      </w:pPr>
      <w:r w:rsidRPr="00C22740">
        <w:rPr>
          <w:lang w:val="ru-RU"/>
        </w:rPr>
        <w:t>Таким образом, правовой статус Антарктики основан на принципах замороженного суверенитета и сотрудничества между странами-участницами. Этот регион остается уникальным в своем роде, где интересы научных исследований, охраны природы и мира имеют приоритет перед национальными амбициями.</w:t>
      </w:r>
      <w:bookmarkStart w:id="0" w:name="_GoBack"/>
      <w:bookmarkEnd w:id="0"/>
    </w:p>
    <w:sectPr w:rsidR="00C22740" w:rsidRPr="00C227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0"/>
    <w:rsid w:val="00AC4170"/>
    <w:rsid w:val="00C22740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6BE1"/>
  <w15:chartTrackingRefBased/>
  <w15:docId w15:val="{23D01AB4-C1A6-4A9B-9A4A-F4FFE5D3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7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2023-12-21T17:46:00Z</dcterms:created>
  <dcterms:modified xsi:type="dcterms:W3CDTF">2023-12-21T17:46:00Z</dcterms:modified>
</cp:coreProperties>
</file>